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08A1" w14:textId="2FD76BC9" w:rsidR="00B721D4" w:rsidRDefault="00B721D4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3D017E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3D017E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國小六年級第二學期部定課程【閩南語領域】課程計畫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0F3600" w:rsidRPr="00C2223E" w14:paraId="6166B141" w14:textId="77777777" w:rsidTr="000F3600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00B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21BF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257A8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3B199582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96F05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50801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C0EB80" w14:textId="77777777" w:rsidR="000F3600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7E175EDE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0F3600" w:rsidRPr="00C2223E" w14:paraId="216A95E6" w14:textId="77777777" w:rsidTr="000F3600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06EB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54C53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DD5A8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A6F24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67B24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DD5B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EDEA0" w14:textId="77777777" w:rsidR="000F3600" w:rsidRPr="00C2223E" w:rsidRDefault="000F3600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F3600" w:rsidRPr="00C2223E" w14:paraId="265ACA12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5972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5296F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第一單元來去踅夜市</w:t>
            </w:r>
          </w:p>
          <w:p w14:paraId="19533196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第一課看人咧喝賣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3048" w14:textId="31F0FD5A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FF3B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◎Aa-III-1 羅馬拼音。</w:t>
            </w:r>
          </w:p>
          <w:p w14:paraId="1447E7F6" w14:textId="32FC4FDA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◎Aa-III-2 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FE48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1-III-1 能正確聽辨並尊重閩南語方音與語詞的差異性。</w:t>
            </w:r>
          </w:p>
          <w:p w14:paraId="78A67F1C" w14:textId="720D1500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ED647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1.理解課文意思並參與角色扮演讀出課文。</w:t>
            </w:r>
          </w:p>
          <w:p w14:paraId="084B1B28" w14:textId="4BCF23CE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2.讀出本課句型造句。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76FD8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5D8A5548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1CA36FAC" w14:textId="1EF6A49E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3360BBB7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D4E8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7CE2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第一單元來去踅夜市</w:t>
            </w:r>
          </w:p>
          <w:p w14:paraId="671DB13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第一課看人咧喝賣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E96D" w14:textId="7C6B0D7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AC3F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◎Ab-III-1 語詞運用。</w:t>
            </w:r>
          </w:p>
          <w:p w14:paraId="36B2A1AA" w14:textId="767BA262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◎Ab-III-2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4A04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  <w:p w14:paraId="2AE881B9" w14:textId="1D965AC4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3-III-2 能透過閱讀了解閩南語文學作品的主題及內涵。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3E3F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1.了解「做伙來開講」裡的對話內容。</w:t>
            </w:r>
          </w:p>
          <w:p w14:paraId="2F34C6EF" w14:textId="0462A4F9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2.參與進行教學遊戲「我說你做唱雙簧」，說得順暢正確。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A830C5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5A63A8D1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02CF116" w14:textId="3C503D0E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29CAE417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2D28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0A8F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第一單元來去踅夜市</w:t>
            </w:r>
          </w:p>
          <w:p w14:paraId="358CDE2D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第一課看人咧喝賣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A3C0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  <w:p w14:paraId="0526216D" w14:textId="6FE4B9BD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2449A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◎Ab-III-2 句型運用。</w:t>
            </w:r>
          </w:p>
          <w:p w14:paraId="649CCAF7" w14:textId="49FEA65B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◎Ab-III-3 方音差異。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3405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  <w:p w14:paraId="1CECDECD" w14:textId="446588E5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3-III-2 能透過閱讀了解閩南語文學作品的主題及內涵。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4962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1.參與「情境式朗讀—來共阮交關」教學遊戲，正確的讀出指定的句子。</w:t>
            </w:r>
          </w:p>
          <w:p w14:paraId="61174CB9" w14:textId="5682EE4C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2.聽懂評量內容及題旨。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B3DD81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64564D3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217A166" w14:textId="7F39A6A6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59745614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FC87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AD66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第一單元來去踅夜市</w:t>
            </w:r>
          </w:p>
          <w:p w14:paraId="2558DA2E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222E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  <w:p w14:paraId="234F13D4" w14:textId="6EC909C9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7031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◎Aa-III-2 漢字書寫。</w:t>
            </w:r>
          </w:p>
          <w:p w14:paraId="04276360" w14:textId="69C9064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◎Ab-III-1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0F2C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  <w:p w14:paraId="020198D2" w14:textId="4E52F6F5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2-III-3 能運用閩南語對生活周遭事物進行有條理的口頭描述。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1716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1.聽懂ABB疊詞形容並正確完成題目要求。</w:t>
            </w:r>
          </w:p>
          <w:p w14:paraId="6DA4E75A" w14:textId="3C9D5CCB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2.說出「臺灣的夜市仔文化」重點大意。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9FFB4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0B13763C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7C617CEA" w14:textId="04AB871C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6D3991F9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203F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CE8B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5CB816BC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第二課領錢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FFDE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  <w:p w14:paraId="2E00ABC2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A0F96" w14:textId="304312C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9C1380">
              <w:rPr>
                <w:rFonts w:ascii="標楷體" w:eastAsia="標楷體" w:hAnsi="標楷體" w:cs="標楷體"/>
              </w:rPr>
              <w:t>羅馬拼音。</w:t>
            </w:r>
          </w:p>
          <w:p w14:paraId="43D9B3AE" w14:textId="021FA1A1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F6D3" w14:textId="58291A25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9C1380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1AA0BF5C" w14:textId="15F92F90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9E8F7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1.理解課文意思並讀出課文。</w:t>
            </w:r>
          </w:p>
          <w:p w14:paraId="21FE33C7" w14:textId="7D03047D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2.讀出本課句型造句。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152EDD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B3A608" w14:textId="6C0ADC29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1F56145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076592D6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E72E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B4F0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34E0443D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第二課領錢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A4F7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  <w:p w14:paraId="0613522E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5E6" w14:textId="3DB1AB3E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9C1380">
              <w:rPr>
                <w:rFonts w:ascii="標楷體" w:eastAsia="標楷體" w:hAnsi="標楷體" w:cs="標楷體"/>
              </w:rPr>
              <w:t>羅馬拼音。</w:t>
            </w:r>
          </w:p>
          <w:p w14:paraId="1114ADA4" w14:textId="697C4F48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3209" w14:textId="09F7A629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9C1380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30FBFC8A" w14:textId="3E8AFEF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04B0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1.正確說出本課插圖裡的句型例句。</w:t>
            </w:r>
          </w:p>
          <w:p w14:paraId="7104A382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2.了解「相招來開講」裡的對話內容。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01AEAE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D973E2D" w14:textId="707A2CE5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E390C93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494852F2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D9EE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768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64BEBE3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第二課領錢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D4B2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  <w:p w14:paraId="3653512F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E4B78" w14:textId="73FA1DC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9C1380">
              <w:rPr>
                <w:rFonts w:ascii="標楷體" w:eastAsia="標楷體" w:hAnsi="標楷體" w:cs="標楷體"/>
              </w:rPr>
              <w:t>羅馬拼音。</w:t>
            </w:r>
          </w:p>
          <w:p w14:paraId="74D54755" w14:textId="1A6B4731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70DB" w14:textId="37C6463E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9C1380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4F42970B" w14:textId="4BEAAB84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5EBB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1.教師帶領學生複習「我會曉講」語詞。</w:t>
            </w:r>
          </w:p>
          <w:p w14:paraId="4913CC42" w14:textId="3C4BB5DC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2.教師播放教學媒體，請學生一邊聆聽邊觀察課本中</w:t>
            </w:r>
            <w:r w:rsidRPr="009C1380">
              <w:rPr>
                <w:rFonts w:ascii="標楷體" w:eastAsia="標楷體" w:hAnsi="標楷體" w:cs="標楷體"/>
              </w:rPr>
              <w:lastRenderedPageBreak/>
              <w:t>「來練習」的圖片。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FCF2E" w14:textId="57FFEA55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030BCAF7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7676227F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6AC463A7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EE0B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1DEB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1DEFBF60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第三課選擇有智慧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9B26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  <w:p w14:paraId="0085A90C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D33B" w14:textId="69E85030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9C1380">
              <w:rPr>
                <w:rFonts w:ascii="標楷體" w:eastAsia="標楷體" w:hAnsi="標楷體" w:cs="標楷體"/>
              </w:rPr>
              <w:t>羅馬拼音。</w:t>
            </w:r>
          </w:p>
          <w:p w14:paraId="757E62C6" w14:textId="6CB81F9E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3D12" w14:textId="4BC54A8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9C1380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7F9A15A8" w14:textId="14C09CFB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DD307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1.朗讀課文並能說出大意。</w:t>
            </w:r>
          </w:p>
          <w:p w14:paraId="564F99A4" w14:textId="71F1C17F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2.學會本課文白音的字詞並應用於生活中。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C5F980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4018F66" w14:textId="60CF9554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AE7051C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3341F33A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DF01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F1F8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5B71914E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第三課選擇有智慧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51DA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  <w:p w14:paraId="6EB0DCFA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5949" w14:textId="05FA397D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9C1380">
              <w:rPr>
                <w:rFonts w:ascii="標楷體" w:eastAsia="標楷體" w:hAnsi="標楷體" w:cs="標楷體"/>
              </w:rPr>
              <w:t>羅馬拼音。</w:t>
            </w:r>
          </w:p>
          <w:p w14:paraId="2DC1B6CF" w14:textId="58E61A9F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FD56" w14:textId="272C8E56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9C1380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0A1CFD5A" w14:textId="33420E88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1B1F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1.依例句讀出比較句子。</w:t>
            </w:r>
          </w:p>
          <w:p w14:paraId="52288D94" w14:textId="08343EBE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2.依句型看圖說出比較句子。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CC3ECE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E924F15" w14:textId="2B7BE4A2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DF0C858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693E4AA5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D24A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08AB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28A5734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第三課選擇有智慧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EE2A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閩-E-A2</w:t>
            </w:r>
          </w:p>
          <w:p w14:paraId="3F14A1C4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B43F" w14:textId="4148BAD4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◎Aa-Ⅲ-1 </w:t>
            </w:r>
            <w:r w:rsidRPr="009C1380">
              <w:rPr>
                <w:rFonts w:ascii="標楷體" w:eastAsia="標楷體" w:hAnsi="標楷體" w:cs="標楷體"/>
              </w:rPr>
              <w:t>羅馬拼音。</w:t>
            </w:r>
          </w:p>
          <w:p w14:paraId="2291464C" w14:textId="29EB2FFE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998B" w14:textId="4D4F1D6A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9C1380">
              <w:rPr>
                <w:rFonts w:ascii="標楷體" w:eastAsia="標楷體" w:hAnsi="標楷體" w:cs="標楷體"/>
              </w:rPr>
              <w:t>能正確聽辨並尊重閩南語方音與語詞的差異性。</w:t>
            </w:r>
          </w:p>
          <w:p w14:paraId="2EF68C63" w14:textId="19C44CF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7B66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1.完成「來練習」題目。</w:t>
            </w:r>
          </w:p>
          <w:p w14:paraId="597549DB" w14:textId="1ACA1F04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2.正確的讀出文白音的例詞。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9F46A8" w14:textId="30F2A800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0664452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3E57B47D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103A4F1D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2901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3DEF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第二單元需要抑想欲挃</w:t>
            </w:r>
          </w:p>
          <w:p w14:paraId="773ADE86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7BFAE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閩-E-A1</w:t>
            </w:r>
          </w:p>
          <w:p w14:paraId="15013993" w14:textId="77777777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A7B31" w14:textId="558E9485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◎Aa-Ⅲ-2 </w:t>
            </w:r>
            <w:r w:rsidRPr="009C1380">
              <w:rPr>
                <w:rFonts w:ascii="標楷體" w:eastAsia="標楷體" w:hAnsi="標楷體" w:cs="標楷體"/>
              </w:rPr>
              <w:t>漢字書寫。</w:t>
            </w:r>
          </w:p>
          <w:p w14:paraId="03BA8B62" w14:textId="653BDBA2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◎Ab-Ⅲ-1 </w:t>
            </w:r>
            <w:r w:rsidRPr="009C1380">
              <w:rPr>
                <w:rFonts w:ascii="標楷體" w:eastAsia="標楷體" w:hAnsi="標楷體" w:cs="標楷體"/>
              </w:rPr>
              <w:t>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1F3EA" w14:textId="2052D7B4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9C1380">
              <w:rPr>
                <w:rFonts w:ascii="標楷體" w:eastAsia="標楷體" w:hAnsi="標楷體" w:cs="標楷體"/>
              </w:rPr>
              <w:t>能運用閩南語進行對話、分享與討論。</w:t>
            </w:r>
          </w:p>
          <w:p w14:paraId="0C1A448F" w14:textId="1019DC8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2-Ⅲ-3 </w:t>
            </w:r>
            <w:r w:rsidRPr="009C1380">
              <w:rPr>
                <w:rFonts w:ascii="標楷體" w:eastAsia="標楷體" w:hAnsi="標楷體" w:cs="標楷體"/>
              </w:rPr>
              <w:t>能運用閩南語對生活周遭事物進行</w:t>
            </w:r>
            <w:r w:rsidRPr="009C1380">
              <w:rPr>
                <w:rFonts w:ascii="標楷體" w:eastAsia="標楷體" w:hAnsi="標楷體" w:cs="標楷體"/>
              </w:rPr>
              <w:lastRenderedPageBreak/>
              <w:t>有條理的口頭描述。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D63F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lastRenderedPageBreak/>
              <w:t>1.正確圈選與寫出正確的出答案。</w:t>
            </w:r>
          </w:p>
          <w:p w14:paraId="47E100F6" w14:textId="3F3B6B48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2.正確的讀出有文白音的句子。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EA8D3" w14:textId="437C2833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7CF56C1" w14:textId="77777777" w:rsidR="000F3600" w:rsidRPr="00794BCD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18401B7C" w14:textId="77777777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0F3600" w:rsidRPr="00C2223E" w14:paraId="23AD1213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BEA3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4869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第三單元祝福的季節</w:t>
            </w:r>
          </w:p>
          <w:p w14:paraId="05CDABC8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第四課祝福的話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8A7F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  <w:p w14:paraId="74E2B03F" w14:textId="4C492F5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7C99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◎Aa-III-2 漢字書寫。</w:t>
            </w:r>
          </w:p>
          <w:p w14:paraId="1D29BF0A" w14:textId="2FE9D8AB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◎Bg-III-1 生活應對。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73D05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1-III-2 能主動注意並理解科技、資訊及各類媒體的閩南語訊息。</w:t>
            </w:r>
          </w:p>
          <w:p w14:paraId="4DE2A22B" w14:textId="184B22A9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B132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1.聽懂課文中的祝福語詞並用閩南語說出。</w:t>
            </w:r>
          </w:p>
          <w:p w14:paraId="788EE53A" w14:textId="699099C3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2.正確聽辨課文的方音差。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B4CC10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4053E49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3EF3678" w14:textId="58331A09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5D64F4D1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B1EC5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84A6C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第三單元祝福的季節</w:t>
            </w:r>
          </w:p>
          <w:p w14:paraId="2E4C0FCA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第四課祝福的話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04EE1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70509837" w14:textId="666EDB23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FA3A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◎Aa-III-2 漢字書寫。</w:t>
            </w:r>
          </w:p>
          <w:p w14:paraId="1434C9A5" w14:textId="26C35FD5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◎Bg-III-2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A68D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  <w:p w14:paraId="0417D543" w14:textId="393F4C0F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2-III-3 能運用閩南語對生活周遭事物進行有條理的口頭描述。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4611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1.聽懂並正確說出「…佇…的…」的句型。</w:t>
            </w:r>
          </w:p>
          <w:p w14:paraId="7618F6BF" w14:textId="619AB106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2.正確念出「相招來開講」的對話文字，並理解故事內容。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74CD13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1EEC30FD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55FC9CDF" w14:textId="662020A4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7DC5E2B9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D34A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7DCB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第三單元祝福的季節</w:t>
            </w:r>
          </w:p>
          <w:p w14:paraId="4F94D2A0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第四課祝福的話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D0C65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  <w:p w14:paraId="2C7E8610" w14:textId="1EB14F04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8EF8A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◎Bg-III-1 生活應對。</w:t>
            </w:r>
          </w:p>
          <w:p w14:paraId="172DD3E4" w14:textId="320A6C82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◎Bg-III-2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399CB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  <w:p w14:paraId="141F4D0A" w14:textId="126FD9EA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2-III-3 能運用閩南語對生活周遭事物進行有條理的口頭描述。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31A3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1.運用所學過的閩南語漢字，將祝福語寫在小卡中。</w:t>
            </w:r>
          </w:p>
          <w:p w14:paraId="495DAED7" w14:textId="2914DEB5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2.能正確發出課本中「知」與「芳」的文白音。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CB1FB7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1E8C7F82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ECD868C" w14:textId="0F045168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379ADF96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D1C3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6F7BC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第三單元祝福的季節</w:t>
            </w:r>
          </w:p>
          <w:p w14:paraId="756AD597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lastRenderedPageBreak/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BD06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閩-E-A1</w:t>
            </w:r>
          </w:p>
          <w:p w14:paraId="3870F495" w14:textId="1BD2425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4338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◎Aa-III-2 漢字書寫。</w:t>
            </w:r>
          </w:p>
          <w:p w14:paraId="31749266" w14:textId="68A28825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◎Ab-III-1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68CD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2-III-2 能運用閩南語進行對話、分享與討論。</w:t>
            </w:r>
          </w:p>
          <w:p w14:paraId="0EEC5465" w14:textId="51C55A3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2-III-3 能運用閩南語對生活周遭事物進行有條理的口頭描述。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1BCC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1.正確念出課本語詞中的正確文白讀音。</w:t>
            </w:r>
          </w:p>
          <w:p w14:paraId="63A70BF7" w14:textId="4A3A2EF6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2.聽懂閩南語的對話內容並理解故事大意。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D0E29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31F519E8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2DC8573" w14:textId="22EF990C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764F312E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547C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EE78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念</w:t>
            </w:r>
            <w:r w:rsidRPr="009C1380">
              <w:rPr>
                <w:rFonts w:ascii="標楷體" w:eastAsia="標楷體" w:hAnsi="標楷體" w:cs="標楷體"/>
              </w:rPr>
              <w:t>謠</w:t>
            </w:r>
          </w:p>
          <w:p w14:paraId="510A27C4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大樹青青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708F" w14:textId="6FDE9943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71E87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286519AE" w14:textId="6AFAE4ED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◎Bg-Ⅲ-2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306F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3D344C90" w14:textId="1B05C67A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3-III-1 能初步運用字、辭典及其他工具書，輔助閩南語文的閱讀。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171E" w14:textId="45D203DA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1.了解「大樹青青」歌曲的內容及意義。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D8D4D1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D692833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EE51998" w14:textId="6637F0EF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16997CFA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E960A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DFDD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總複習</w:t>
            </w:r>
            <w:r>
              <w:rPr>
                <w:rFonts w:ascii="標楷體" w:eastAsia="標楷體" w:hAnsi="標楷體" w:cs="標楷體"/>
              </w:rPr>
              <w:t>、</w:t>
            </w:r>
            <w:r w:rsidRPr="009C1380">
              <w:rPr>
                <w:rFonts w:ascii="標楷體" w:eastAsia="標楷體" w:hAnsi="標楷體" w:cs="標楷體"/>
              </w:rPr>
              <w:t>語詞運用</w:t>
            </w:r>
          </w:p>
          <w:p w14:paraId="778F0024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看圖寫看覓、箍看覓</w:t>
            </w:r>
            <w:r>
              <w:rPr>
                <w:rFonts w:ascii="標楷體" w:eastAsia="標楷體" w:hAnsi="標楷體" w:cs="標楷體"/>
              </w:rPr>
              <w:t>、</w:t>
            </w:r>
            <w:r w:rsidRPr="009C1380">
              <w:rPr>
                <w:rFonts w:ascii="標楷體" w:eastAsia="標楷體" w:hAnsi="標楷體" w:cs="標楷體"/>
              </w:rPr>
              <w:t>語詞運用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63A2" w14:textId="738C22C8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9C1C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177FB6F" w14:textId="60FDD3A8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◎Bh-Ⅲ-2 區域人文。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DFE3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3982B017" w14:textId="025CC67C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3-III-1 能初步運用字、辭典及其他工具書，輔助閩南語文的閱讀。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DC2B" w14:textId="2BD1F443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1.聽懂評量內容及題旨。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13EB93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33413E25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3D95274E" w14:textId="68F9DFD0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0F3600" w:rsidRPr="00C2223E" w14:paraId="5EF4BADF" w14:textId="77777777" w:rsidTr="000F360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4D01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CC19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畢業週</w:t>
            </w:r>
          </w:p>
          <w:p w14:paraId="575C9F6A" w14:textId="77777777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C1380">
              <w:rPr>
                <w:rFonts w:ascii="標楷體" w:eastAsia="標楷體" w:hAnsi="標楷體" w:cs="標楷體"/>
              </w:rPr>
              <w:t>畢業週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9887" w14:textId="38E6A506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AA21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6541F8D" w14:textId="086C6A64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◎Bg-Ⅲ-2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2CDC" w14:textId="77777777" w:rsidR="000F3600" w:rsidRDefault="000F3600" w:rsidP="0041397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744B3A03" w14:textId="4CD7C60B" w:rsidR="000F360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3-III-1 能初步運用字、辭典及其他工具書，輔助閩南語文的閱讀。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70D6" w14:textId="77777777" w:rsidR="000F3600" w:rsidRDefault="000F3600" w:rsidP="0041397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1.聽懂評量內容及題旨。</w:t>
            </w:r>
          </w:p>
          <w:p w14:paraId="04FD8479" w14:textId="7356773D" w:rsidR="000F3600" w:rsidRPr="009C1380" w:rsidRDefault="000F3600" w:rsidP="0041397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2.認得一課一字的例字。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618F7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8A89B0A" w14:textId="77777777" w:rsidR="000F3600" w:rsidRDefault="000F3600" w:rsidP="004139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3BCCFBD6" w14:textId="3750AA45" w:rsidR="000F3600" w:rsidRPr="00C2223E" w:rsidRDefault="000F3600" w:rsidP="0041397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</w:tbl>
    <w:p w14:paraId="7E71CACF" w14:textId="0D633D89" w:rsidR="00B721D4" w:rsidRDefault="00B721D4" w:rsidP="00A64A7B">
      <w:pPr>
        <w:adjustRightInd w:val="0"/>
        <w:snapToGrid w:val="0"/>
        <w:spacing w:line="240" w:lineRule="atLeast"/>
        <w:jc w:val="both"/>
      </w:pPr>
    </w:p>
    <w:sectPr w:rsidR="00B721D4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E3"/>
    <w:rsid w:val="000F3600"/>
    <w:rsid w:val="00106176"/>
    <w:rsid w:val="001F5E90"/>
    <w:rsid w:val="003D017E"/>
    <w:rsid w:val="00413975"/>
    <w:rsid w:val="005C2CE3"/>
    <w:rsid w:val="00A64A7B"/>
    <w:rsid w:val="00B721D4"/>
    <w:rsid w:val="00E4762E"/>
    <w:rsid w:val="00F0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F4BF5"/>
  <w15:docId w15:val="{E95000E3-5535-42D1-A251-A094AC88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Wcps</cp:lastModifiedBy>
  <cp:revision>4</cp:revision>
  <dcterms:created xsi:type="dcterms:W3CDTF">2026-06-05T07:06:00Z</dcterms:created>
  <dcterms:modified xsi:type="dcterms:W3CDTF">2026-06-18T01:29:00Z</dcterms:modified>
</cp:coreProperties>
</file>