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CD714" w14:textId="19103621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2B6EE3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 w:rsidR="002B6EE3">
        <w:rPr>
          <w:rFonts w:ascii="標楷體" w:eastAsia="標楷體" w:hAnsi="標楷體" w:cs="標楷體"/>
          <w:b/>
          <w:sz w:val="28"/>
          <w:szCs w:val="28"/>
        </w:rPr>
        <w:t>區</w:t>
      </w:r>
      <w:r w:rsidR="002B6EE3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 w:rsidR="002B6EE3">
        <w:rPr>
          <w:rFonts w:ascii="標楷體" w:eastAsia="標楷體" w:hAnsi="標楷體" w:cs="標楷體"/>
          <w:b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C9303A" w:rsidRPr="00831D0B" w14:paraId="15A2DC91" w14:textId="77777777" w:rsidTr="00C9303A">
        <w:trPr>
          <w:trHeight w:val="58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F994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A580B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5717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1909F6EF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2DFAE" w14:textId="77777777" w:rsidR="00C9303A" w:rsidRPr="00831D0B" w:rsidRDefault="00C9303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5BDA2C" w14:textId="77777777" w:rsidR="00C9303A" w:rsidRPr="00831D0B" w:rsidRDefault="00C9303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D9A29" w14:textId="77777777" w:rsidR="00C9303A" w:rsidRPr="00831D0B" w:rsidRDefault="00C9303A" w:rsidP="00FC4DA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FD802" w14:textId="77777777" w:rsidR="00C9303A" w:rsidRPr="00831D0B" w:rsidRDefault="00C9303A" w:rsidP="00FC4DA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C9303A" w:rsidRPr="00831D0B" w14:paraId="0788791E" w14:textId="77777777" w:rsidTr="00C9303A">
        <w:trPr>
          <w:trHeight w:val="84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46C5C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DDC69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A3ED" w14:textId="77777777" w:rsidR="00C9303A" w:rsidRPr="00831D0B" w:rsidRDefault="00C9303A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97A3" w14:textId="77777777" w:rsidR="00C9303A" w:rsidRPr="00831D0B" w:rsidRDefault="00C9303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240835" w14:textId="77777777" w:rsidR="00C9303A" w:rsidRPr="00831D0B" w:rsidRDefault="00C9303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5B915F" w14:textId="77777777" w:rsidR="00C9303A" w:rsidRDefault="00C9303A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EB96" w14:textId="77777777" w:rsidR="00C9303A" w:rsidRPr="00831D0B" w:rsidRDefault="00C9303A" w:rsidP="00FC4DA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BFEB" w14:textId="77777777" w:rsidR="00C9303A" w:rsidRPr="00831D0B" w:rsidRDefault="00C9303A" w:rsidP="00FC4DA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C9303A" w:rsidRPr="00831D0B" w14:paraId="6F7B2552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B3038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59049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第一單元家鄉的水資源</w:t>
            </w:r>
          </w:p>
          <w:p w14:paraId="11CD265A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第一課人們善用水資源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F87B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397D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Ab-II-2 自然環境會影響經濟的發展，經濟的發展也會改變自然環境。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29B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1a-II-3 舉例說明社會事物與環境的互動、差異或變遷現象。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C30C" w14:textId="77777777" w:rsidR="00C9303A" w:rsidRPr="00772C8D" w:rsidRDefault="00C9303A" w:rsidP="002B6EE3">
            <w:pPr>
              <w:widowControl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1.說明早期水資源對居民生活及經濟活動的重要性。（1a-II-3，Ab-II-2）</w:t>
            </w:r>
          </w:p>
          <w:p w14:paraId="04AB9494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2.理解社會發展對今日水資源需求增加的影響。（1a-II-3，Ca-II-1）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AEBF" w14:textId="46B9D1FC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A7BC6">
              <w:rPr>
                <w:rFonts w:ascii="標楷體" w:eastAsia="標楷體" w:hAnsi="標楷體" w:hint="eastAsia"/>
              </w:rPr>
              <w:t>學習單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D5AB" w14:textId="2261B1C2" w:rsidR="00C9303A" w:rsidRDefault="00C9303A" w:rsidP="002B6EE3"/>
        </w:tc>
      </w:tr>
      <w:tr w:rsidR="00C9303A" w:rsidRPr="00831D0B" w14:paraId="5816005D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AFE6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0729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第一單元家鄉的水資源</w:t>
            </w:r>
          </w:p>
          <w:p w14:paraId="136F8C5C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第一課人們善用水資源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85E71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F7A7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Ab-II-2 自然環境會影響經濟的發展，經濟的發展也會改變自然環境。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C35F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1a-II-3 舉例說明社會事物與環境的互動、差異或變遷現象。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D72B" w14:textId="77777777" w:rsidR="00C9303A" w:rsidRPr="00772C8D" w:rsidRDefault="00C9303A" w:rsidP="002B6EE3">
            <w:pPr>
              <w:widowControl/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1.說明早期水資源對居民生活及經濟活動的重要性。（1a-II-3，Ab-II-2）</w:t>
            </w:r>
          </w:p>
          <w:p w14:paraId="048A8DA7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2.理解社會發展對今日水資源需求增加的影響。（1a-II-3，Ca-II-1）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867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評定量表</w:t>
            </w:r>
          </w:p>
          <w:p w14:paraId="21A419BC" w14:textId="51DFC4F7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0D6D" w14:textId="54801CDA" w:rsidR="00C9303A" w:rsidRDefault="00C9303A" w:rsidP="002B6EE3"/>
        </w:tc>
      </w:tr>
      <w:tr w:rsidR="00C9303A" w:rsidRPr="00831D0B" w14:paraId="283BCE61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C62D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96BF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第一單元家鄉的水資源</w:t>
            </w:r>
          </w:p>
          <w:p w14:paraId="0ADEF488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第二課開發與節約用水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7C266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9975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186F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3d-II-1 探究問題發生的原因與影響，並尋求解決問題的可能做法。</w:t>
            </w:r>
          </w:p>
          <w:p w14:paraId="3B7631C4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2c-II-2 澄清及珍視自己的角色與權利，並具備責任感。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0512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3.認識政府開發各種水資源的方式。（3d-II-1，Ca-II-1）</w:t>
            </w:r>
          </w:p>
          <w:p w14:paraId="3EAF4759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4.澄清及珍視自己對環境的影響力，具備改變生活方式的態度。（2c-II-2，Ca-II-1）</w:t>
            </w:r>
          </w:p>
          <w:p w14:paraId="655109EE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5.在生活中節約使用水資源。（2c-II-2，Ca-II-1）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9505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543CC94A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評定量表</w:t>
            </w:r>
          </w:p>
          <w:p w14:paraId="33FA3B8E" w14:textId="75910EB5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8D0E" w14:textId="1C0B38DC" w:rsidR="00C9303A" w:rsidRDefault="00C9303A" w:rsidP="002B6EE3"/>
        </w:tc>
      </w:tr>
      <w:tr w:rsidR="00C9303A" w:rsidRPr="00831D0B" w14:paraId="04AAD9E2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1C9B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3714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第二單元家鄉的山與海</w:t>
            </w:r>
          </w:p>
          <w:p w14:paraId="41FCF320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第一課山林資源開發與轉變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EC04" w14:textId="77777777" w:rsidR="00C9303A" w:rsidRPr="00772C8D" w:rsidRDefault="00C9303A" w:rsidP="002B6EE3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23AD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95F6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1a-II-3 說明社會事物與環境的互動、差異或變遷現象。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F0C9" w14:textId="77777777" w:rsidR="00C9303A" w:rsidRPr="00772C8D" w:rsidRDefault="00C9303A" w:rsidP="002B6EE3">
            <w:pPr>
              <w:widowControl/>
              <w:snapToGrid w:val="0"/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1.了解山林資源的開發及其對環境的影響。（2a-II-1，Ab-II-2）</w:t>
            </w:r>
          </w:p>
          <w:p w14:paraId="418E1095" w14:textId="77777777" w:rsidR="00C9303A" w:rsidRPr="00772C8D" w:rsidRDefault="00C9303A" w:rsidP="002B6EE3">
            <w:pPr>
              <w:widowControl/>
              <w:snapToGri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2.認識百年林場的發展歷史及其對地方經濟和環境的影響。</w:t>
            </w: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（2a-II-1，Ae-II-1）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FCFE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評定量表</w:t>
            </w:r>
          </w:p>
          <w:p w14:paraId="7E9E6633" w14:textId="7CB05F55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A7BC6">
              <w:rPr>
                <w:rFonts w:ascii="標楷體" w:eastAsia="標楷體" w:hAnsi="標楷體" w:hint="eastAsia"/>
              </w:rPr>
              <w:t>學習單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B1D5" w14:textId="46D4FB86" w:rsidR="00C9303A" w:rsidRDefault="00C9303A" w:rsidP="002B6EE3"/>
        </w:tc>
      </w:tr>
      <w:tr w:rsidR="00C9303A" w:rsidRPr="00831D0B" w14:paraId="2987D764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578DD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A6DE2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第二單元家鄉的山與海</w:t>
            </w:r>
          </w:p>
          <w:p w14:paraId="17464867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第一課山林資源開發與轉變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4DF6" w14:textId="77777777" w:rsidR="00C9303A" w:rsidRPr="00772C8D" w:rsidRDefault="00C9303A" w:rsidP="002B6EE3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F91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6144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1a-II-3 說明社會事物與環境的互動、差異或變遷現象。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5243" w14:textId="77777777" w:rsidR="00C9303A" w:rsidRPr="00772C8D" w:rsidRDefault="00C9303A" w:rsidP="002B6EE3">
            <w:pPr>
              <w:widowControl/>
              <w:snapToGri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3.探討如何守護山林資源，並提出具體的保護行動。（2a-II-2，Ca-II-1）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62F86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4099F408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評定量表</w:t>
            </w:r>
          </w:p>
          <w:p w14:paraId="5F4602D1" w14:textId="259E4BD9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70011" w14:textId="200CC996" w:rsidR="00C9303A" w:rsidRDefault="00C9303A" w:rsidP="002B6EE3"/>
        </w:tc>
      </w:tr>
      <w:tr w:rsidR="00C9303A" w:rsidRPr="00831D0B" w14:paraId="648B0EE7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CF99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0A3B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第二單元家鄉的山與海</w:t>
            </w:r>
          </w:p>
          <w:p w14:paraId="7648579E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第二課漁業發展與保護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2E9A" w14:textId="77777777" w:rsidR="00C9303A" w:rsidRPr="00772C8D" w:rsidRDefault="00C9303A" w:rsidP="002B6EE3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69A7F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B7B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403F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 認識臺灣早期近海漁業和現代化漁業的發展歷程。（2a-II-1，Ae-II-1）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B444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73977AFA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評定量表</w:t>
            </w:r>
          </w:p>
          <w:p w14:paraId="3A1EC9B0" w14:textId="1375FDC4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43B9" w14:textId="0D04FD4C" w:rsidR="00C9303A" w:rsidRDefault="00C9303A" w:rsidP="002B6EE3"/>
        </w:tc>
      </w:tr>
      <w:tr w:rsidR="00C9303A" w:rsidRPr="00831D0B" w14:paraId="3C4CFB4B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9ADF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2685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第二單元家鄉的山與海</w:t>
            </w:r>
          </w:p>
          <w:p w14:paraId="630B770F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第二課漁業發展與保護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63DF" w14:textId="77777777" w:rsidR="00C9303A" w:rsidRPr="00772C8D" w:rsidRDefault="00C9303A" w:rsidP="002B6EE3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51A8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663C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DB3A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 探討漁村的困境與轉型，以及如何透過選擇海鮮來保護海洋資源。（3b-II-1，Ab-II-2）</w:t>
            </w:r>
          </w:p>
          <w:p w14:paraId="6AC4E1DC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6. 理解保護海洋資源的重要性及其對生態的影響。（3b-II-1，Ab-II-2）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C6C7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16B780CF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BC6">
              <w:rPr>
                <w:rFonts w:ascii="標楷體" w:eastAsia="標楷體" w:hAnsi="標楷體" w:hint="eastAsia"/>
              </w:rPr>
              <w:t>學習單</w:t>
            </w:r>
          </w:p>
          <w:p w14:paraId="0E101992" w14:textId="1B70B5BF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A014" w14:textId="5F6E0989" w:rsidR="00C9303A" w:rsidRDefault="00C9303A" w:rsidP="002B6EE3"/>
        </w:tc>
      </w:tr>
      <w:tr w:rsidR="00C9303A" w:rsidRPr="00831D0B" w14:paraId="489FED8C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31A1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CEF8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第三單元家鄉的農牧生活</w:t>
            </w:r>
          </w:p>
          <w:p w14:paraId="25B5E613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第一課農耕方式的轉變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229F" w14:textId="77777777" w:rsidR="00C9303A" w:rsidRPr="00772C8D" w:rsidRDefault="00C9303A" w:rsidP="002B6EE3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FEAF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Ab-II-2 自然環境會影響經濟發展，經濟發展也會改變自然環境。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6001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FDCC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1.表達主動參與農事活動及關心食物來源的態度。（2a-II-2，Da-II-2）</w:t>
            </w:r>
          </w:p>
          <w:p w14:paraId="798B69A0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2.了解傳統農耕方式及其對環境的影響。（1a-II-3，Ab-II-2）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47B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492DDC86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評定量表</w:t>
            </w:r>
          </w:p>
          <w:p w14:paraId="06D8F421" w14:textId="1E55A59C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5394" w14:textId="6A3C1745" w:rsidR="00C9303A" w:rsidRDefault="00C9303A" w:rsidP="002B6EE3"/>
        </w:tc>
      </w:tr>
      <w:tr w:rsidR="00C9303A" w:rsidRPr="00831D0B" w14:paraId="280ECDDE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EE4C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ABCAA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第三單元家鄉的農牧生活</w:t>
            </w:r>
          </w:p>
          <w:p w14:paraId="7374A48A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第一課農耕方式的轉變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939B8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1DC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8EF9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AFF7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3.認識友善土地的耕種選擇，學習如何在農業活動中保護環境。（2a-II-2， Da-II-2）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1E9BA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502077BC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774C10E1" w14:textId="5E9DACAE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7A4E" w14:textId="79B98E86" w:rsidR="00C9303A" w:rsidRDefault="00C9303A" w:rsidP="002B6EE3"/>
        </w:tc>
      </w:tr>
      <w:tr w:rsidR="00C9303A" w:rsidRPr="00831D0B" w14:paraId="612E783F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904B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7480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第三單元家鄉的農牧生活</w:t>
            </w:r>
          </w:p>
          <w:p w14:paraId="5EDA1183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第二課畜牧發展與食安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C593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8352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Ab-II-2 自然環境會影響經濟發展，經濟發展也會改變自然環境。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E8C9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3b-II-1 透過適當的管道蒐集與學習主題相關的資料，並判讀其正確性。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3491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4.了解畜牧生產的轉變過程及其對社會和環境的影響。（1a-II-3，Ab-II-2）</w:t>
            </w:r>
          </w:p>
          <w:p w14:paraId="4F509ECD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5.認識現代化畜牧業的發展，理解其對食品安全和環境的挑戰。（2a-II-1，Ae-II-1）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482F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3B43E13B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3793A193" w14:textId="0A7610C6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A546D" w14:textId="46035F91" w:rsidR="00C9303A" w:rsidRDefault="00C9303A" w:rsidP="002B6EE3"/>
        </w:tc>
      </w:tr>
      <w:tr w:rsidR="00C9303A" w:rsidRPr="00831D0B" w14:paraId="195041C7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FBFA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7FA8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第三單元家鄉的農牧生活</w:t>
            </w:r>
          </w:p>
          <w:p w14:paraId="38A04811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第二課畜牧發展與食安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8D90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C1E7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386AC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3b-II-1 透過適當的管道蒐集與學習主題相關的資料，並判讀其正確性。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4076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6. 探討如何選擇安心食品的重要性及其對健康的影響。（2a-II-2，Da-II-2）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46A14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2E064C58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BC6">
              <w:rPr>
                <w:rFonts w:ascii="標楷體" w:eastAsia="標楷體" w:hAnsi="標楷體" w:hint="eastAsia"/>
              </w:rPr>
              <w:t>學習單</w:t>
            </w:r>
          </w:p>
          <w:p w14:paraId="3C2CA5B6" w14:textId="35D29F01" w:rsidR="00C9303A" w:rsidRDefault="00C9303A" w:rsidP="002B6EE3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0233" w14:textId="16A43D5C" w:rsidR="00C9303A" w:rsidRDefault="00C9303A" w:rsidP="002B6EE3"/>
        </w:tc>
      </w:tr>
      <w:tr w:rsidR="00C9303A" w:rsidRPr="00831D0B" w14:paraId="5FDD5E8E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84071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FE06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第四單元家鄉的老故事</w:t>
            </w:r>
          </w:p>
          <w:p w14:paraId="0F3A1741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第一課家鄉的文物保存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E1D2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5FA86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Cb-II-1 居住地方不同時代的重要人物、事件與文物古蹟，可以反映當地的歷史變遷。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BA3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1a-II-3 舉例說明社會事物與環境的互動、差異或變遷現象。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0ADB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1. 透過家鄉的文物，了解家鄉的歷史變遷。（1a-II-3，Cb-II-1）</w:t>
            </w:r>
          </w:p>
          <w:p w14:paraId="0166277D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2. 從家鄉傳統文物，覺察先民傳承的智慧。（1a-II-3，Cb-II-1）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A5F5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4E0A879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57DFF375" w14:textId="4A0B5683" w:rsidR="00C9303A" w:rsidRDefault="00C9303A" w:rsidP="002B6EE3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99814" w14:textId="3FFF8E85" w:rsidR="00C9303A" w:rsidRDefault="00C9303A" w:rsidP="002B6EE3"/>
        </w:tc>
      </w:tr>
      <w:tr w:rsidR="00C9303A" w:rsidRPr="00831D0B" w14:paraId="0A966268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147CD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C5D16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第四單元家鄉的老故事</w:t>
            </w:r>
          </w:p>
          <w:p w14:paraId="5B7BF81F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第二課家鄉的傳統建築、第三課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家鄉的</w:t>
            </w: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民俗文化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A304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9D8D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Cb-II-1 居住地方不同時代的重要人物、事件與文物古蹟，可以反映當地的歷史變遷。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26E7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2a-II-1 關注居住地方社會事物與環境的互動、差異與變遷等問題。</w:t>
            </w:r>
          </w:p>
          <w:p w14:paraId="20A24F5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2b-II-2 感受與欣賞不同文化的特色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E499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3.從家鄉的傳統建築認識家鄉的文化。（1a-II-3，Cb-II-1）</w:t>
            </w:r>
          </w:p>
          <w:p w14:paraId="3BB07E33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4.透過欣賞家鄉傳統建築，覺察傳統建築保存的重要性。（2a-II-1，Cb-II-1）</w:t>
            </w:r>
          </w:p>
          <w:p w14:paraId="7CE64257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5.認識家鄉的民俗表演與傳統工藝，體會不同文化的特色。（2b-Ⅱ-2，Cb-II-1）</w:t>
            </w:r>
          </w:p>
          <w:p w14:paraId="288BFF50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6.藉由欣賞家鄉的民俗文化，體會民俗文化傳承的重要性。（2a-II-1，Cb-II-1）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6330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2146D10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03E3A45F" w14:textId="54855DB3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BD119" w14:textId="750ED16E" w:rsidR="00C9303A" w:rsidRDefault="00C9303A" w:rsidP="002B6EE3"/>
        </w:tc>
      </w:tr>
      <w:tr w:rsidR="00C9303A" w:rsidRPr="00831D0B" w14:paraId="7E77EF88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9E5CE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E841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第五單元家鄉的新風貌</w:t>
            </w:r>
          </w:p>
          <w:p w14:paraId="1037C5FB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第一課環境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新風貌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2E2C8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30020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Ab-II-2 自然環境會影響經濟的發展，經濟的發展也會改變自然環境。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B3EE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5EF2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1.發覺居民在天災後，發展生態休閒產業兼顧經濟與環境永續。（2a-II-1，Ab-II-2）</w:t>
            </w:r>
          </w:p>
          <w:p w14:paraId="16362735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2.探究居民面對居住環境問題時，採取哪些行動改變地方發展。（2a-II-1，Ab-II-2）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A46F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7686FF74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25AAF91E" w14:textId="407FFE2E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BEAE" w14:textId="117E9753" w:rsidR="00C9303A" w:rsidRDefault="00C9303A" w:rsidP="002B6EE3"/>
        </w:tc>
      </w:tr>
      <w:tr w:rsidR="00C9303A" w:rsidRPr="00831D0B" w14:paraId="17C2F13D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D37D4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B0F0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第五單元家鄉的新風貌</w:t>
            </w:r>
          </w:p>
          <w:p w14:paraId="55679066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第二課鄉鎮</w:t>
            </w: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發展新活力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B6F27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D355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</w:t>
            </w: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2525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1b-II-1 解釋社會事物與環境之間的關係。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C370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3.探究農村發展面臨的困境，居民推廣在地產業轉變發展。</w:t>
            </w: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（1b-II-1，Ca-II-1）</w:t>
            </w:r>
          </w:p>
          <w:p w14:paraId="10666A5B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4.理解漁村日漸蕭條的原因，居民改造環境推展漁村特色。（1b-II-1，Ca-II-1）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E9C5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紙筆測驗</w:t>
            </w:r>
          </w:p>
          <w:p w14:paraId="6ECF024E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5986A236" w14:textId="6E841B87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E361" w14:textId="02C8DAF2" w:rsidR="00C9303A" w:rsidRDefault="00C9303A" w:rsidP="002B6EE3"/>
        </w:tc>
      </w:tr>
      <w:tr w:rsidR="00C9303A" w:rsidRPr="00831D0B" w14:paraId="54CC6006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75B9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9F567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第五單元家鄉的新風貌</w:t>
            </w:r>
          </w:p>
          <w:p w14:paraId="689836EC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第二課鄉鎮發展新活力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F904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z w:val="20"/>
                <w:szCs w:val="20"/>
              </w:rPr>
              <w:t>社-E-A3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DCE6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76A93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1b-II-1 解釋社會事物與環境之間的關係。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6F88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5.關注部落發展的限制與優勢，族人討論後共同參與改變。（1b-II-1，Ca-II-1）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5F14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6E8435B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0124FD12" w14:textId="2DD0AD57" w:rsidR="00C9303A" w:rsidRDefault="00C9303A" w:rsidP="002B6EE3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3A10" w14:textId="52E1719E" w:rsidR="00C9303A" w:rsidRDefault="00C9303A" w:rsidP="002B6EE3"/>
        </w:tc>
      </w:tr>
      <w:tr w:rsidR="00C9303A" w:rsidRPr="00831D0B" w14:paraId="20D4AA0A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CBB2E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B293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第五單元家鄉的新風貌</w:t>
            </w:r>
          </w:p>
          <w:p w14:paraId="30D0633B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第三課都市的轉型發展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A041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社-E-C1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C4F1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Ca-II-1 居住地方的環境隨著社會與經濟的發展而改變。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3178A" w14:textId="77777777" w:rsidR="00C9303A" w:rsidRPr="00772C8D" w:rsidRDefault="00C9303A" w:rsidP="002B6EE3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2a-II-1 關注居住地方社會事物與環境的互動、差異與變遷等問題。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AF45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6.發覺都市環境與建築設施，隨著社會變遷與經濟發展改變。（1b-II-1，Ba-II-1、Ca-II-1）</w:t>
            </w:r>
          </w:p>
          <w:p w14:paraId="1182D55F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7.探究都市空間利用與轉變，受到人們需求與政府規劃影響。（2a-II-2，Da-II-2）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8BB2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06120535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6DE64ACF" w14:textId="0A33BCB9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CA55" w14:textId="64B18B23" w:rsidR="00C9303A" w:rsidRDefault="00C9303A" w:rsidP="002B6EE3"/>
        </w:tc>
      </w:tr>
      <w:tr w:rsidR="00C9303A" w:rsidRPr="00831D0B" w14:paraId="47A8636F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13D6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A6D3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第六單元歡迎來到我的家鄉</w:t>
            </w:r>
          </w:p>
          <w:p w14:paraId="44C9BB54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454B8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  <w:p w14:paraId="2ED2CA19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DDD9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B395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4E97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3.透過同儕合作，體驗彼此意見與感受的交流，並說出其異同之處。（3c-II-2，Ba-II-1）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780D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4F307499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7470738C" w14:textId="4D7B8605" w:rsidR="00C9303A" w:rsidRDefault="00C9303A" w:rsidP="002B6EE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C776" w14:textId="70998B22" w:rsidR="00C9303A" w:rsidRDefault="00C9303A" w:rsidP="002B6EE3"/>
        </w:tc>
      </w:tr>
      <w:tr w:rsidR="00C9303A" w:rsidRPr="00831D0B" w14:paraId="6367DC26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B7E68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1088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第六單元歡迎來到我的家鄉</w:t>
            </w:r>
          </w:p>
          <w:p w14:paraId="03E00674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449D6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  <w:p w14:paraId="56716B56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9EDA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FE84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2a-II-2 表達對居住地方社會事物與環境的關懷。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E852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1.關注居住地方的自然、人文特色，及其影響家鄉居民的生活方式。（2a-II-2，Ab-II-1）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5DE63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43613669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5A1C8BFC" w14:textId="648D3BD1" w:rsidR="00C9303A" w:rsidRDefault="00C9303A" w:rsidP="002B6EE3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1C04" w14:textId="775A76D2" w:rsidR="00C9303A" w:rsidRDefault="00C9303A" w:rsidP="002B6EE3"/>
        </w:tc>
      </w:tr>
      <w:tr w:rsidR="00C9303A" w:rsidRPr="00831D0B" w14:paraId="2C6DC075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9086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1BAE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第六單元歡迎來到我的家鄉</w:t>
            </w:r>
          </w:p>
          <w:p w14:paraId="1DD0A221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7D24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  <w:p w14:paraId="5D15ADE9" w14:textId="77777777" w:rsidR="00C9303A" w:rsidRPr="00772C8D" w:rsidRDefault="00C9303A" w:rsidP="002B6EE3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DA9B3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Ab-II-1 居民的生活方式與空間利用，和其居住地方的自然、人文環境相互影響。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FAA4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3c-II-2 透過同儕合作進行體驗、探究與實作。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2B6A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2.整理居住地方的自然與人文特色，製作家鄉標誌，宣傳家鄉特色。（3c-II-2，Ab-II-1）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127B3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270CB16E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習作作業</w:t>
            </w:r>
          </w:p>
          <w:p w14:paraId="52F26A8D" w14:textId="42833DC4" w:rsidR="00C9303A" w:rsidRDefault="00C9303A" w:rsidP="002B6EE3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E8288" w14:textId="45C21A99" w:rsidR="00C9303A" w:rsidRDefault="00C9303A" w:rsidP="002B6EE3"/>
        </w:tc>
      </w:tr>
      <w:tr w:rsidR="00C9303A" w:rsidRPr="00831D0B" w14:paraId="0C603B1E" w14:textId="77777777" w:rsidTr="00C9303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0BB8" w14:textId="77777777" w:rsidR="00C9303A" w:rsidRPr="00772C8D" w:rsidRDefault="00C9303A" w:rsidP="002B6EE3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742B3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第六單元歡迎來到我的家鄉</w:t>
            </w:r>
          </w:p>
          <w:p w14:paraId="6C0690FC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0A15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  <w:p w14:paraId="1D90AF42" w14:textId="77777777" w:rsidR="00C9303A" w:rsidRPr="00772C8D" w:rsidRDefault="00C9303A" w:rsidP="002B6E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社-E-B3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3278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Ba-II-1 人們對社會事物的認識、感受與意見有相同之處，亦有差異性。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D07F9" w14:textId="77777777" w:rsidR="00C9303A" w:rsidRPr="00772C8D" w:rsidRDefault="00C9303A" w:rsidP="002B6EE3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z w:val="20"/>
                <w:szCs w:val="20"/>
              </w:rPr>
              <w:t>3c-II-2 透過同儕合作進行體驗、探究與實作。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C840" w14:textId="77777777" w:rsidR="00C9303A" w:rsidRPr="00772C8D" w:rsidRDefault="00C9303A" w:rsidP="002B6EE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772C8D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3.透過同儕合作，體驗彼此意見與感受的交流，並說出其異同之處。（3c-II-2，Ba-II-1）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93AA" w14:textId="77777777" w:rsidR="00C9303A" w:rsidRPr="00794BCD" w:rsidRDefault="00C9303A" w:rsidP="002B6EE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紙筆測驗</w:t>
            </w:r>
          </w:p>
          <w:p w14:paraId="0C694942" w14:textId="4AE7E678" w:rsidR="00C9303A" w:rsidRDefault="00C9303A" w:rsidP="002B6EE3">
            <w:pPr>
              <w:spacing w:line="26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27FE" w14:textId="5FC95C54" w:rsidR="00C9303A" w:rsidRDefault="00C9303A" w:rsidP="002B6EE3"/>
        </w:tc>
      </w:tr>
    </w:tbl>
    <w:p w14:paraId="08C46AD9" w14:textId="3DB99AB8" w:rsidR="00142C53" w:rsidRPr="006A6590" w:rsidRDefault="00142C53" w:rsidP="004406AF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A00F" w14:textId="77777777" w:rsidR="003B6D18" w:rsidRDefault="003B6D18" w:rsidP="001A1EF6">
      <w:r>
        <w:separator/>
      </w:r>
    </w:p>
  </w:endnote>
  <w:endnote w:type="continuationSeparator" w:id="0">
    <w:p w14:paraId="1239C903" w14:textId="77777777" w:rsidR="003B6D18" w:rsidRDefault="003B6D18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342A" w14:textId="77777777" w:rsidR="003B6D18" w:rsidRDefault="003B6D18" w:rsidP="001A1EF6">
      <w:r>
        <w:separator/>
      </w:r>
    </w:p>
  </w:footnote>
  <w:footnote w:type="continuationSeparator" w:id="0">
    <w:p w14:paraId="5C7F609E" w14:textId="77777777" w:rsidR="003B6D18" w:rsidRDefault="003B6D18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142C53"/>
    <w:rsid w:val="001A1EF6"/>
    <w:rsid w:val="00260C47"/>
    <w:rsid w:val="002B6EE3"/>
    <w:rsid w:val="003B6D18"/>
    <w:rsid w:val="003F2537"/>
    <w:rsid w:val="003F2698"/>
    <w:rsid w:val="004234DB"/>
    <w:rsid w:val="004406AF"/>
    <w:rsid w:val="00496EDD"/>
    <w:rsid w:val="00570E37"/>
    <w:rsid w:val="005E034F"/>
    <w:rsid w:val="006A4E22"/>
    <w:rsid w:val="006A6590"/>
    <w:rsid w:val="00753808"/>
    <w:rsid w:val="007F527B"/>
    <w:rsid w:val="008E1958"/>
    <w:rsid w:val="00907896"/>
    <w:rsid w:val="009112FB"/>
    <w:rsid w:val="009144E7"/>
    <w:rsid w:val="00926CBB"/>
    <w:rsid w:val="009510CA"/>
    <w:rsid w:val="009B481C"/>
    <w:rsid w:val="00B35C09"/>
    <w:rsid w:val="00B457E6"/>
    <w:rsid w:val="00B5585E"/>
    <w:rsid w:val="00C27DE4"/>
    <w:rsid w:val="00C81B80"/>
    <w:rsid w:val="00C9303A"/>
    <w:rsid w:val="00DA5B1D"/>
    <w:rsid w:val="00DB1CFA"/>
    <w:rsid w:val="00E32A2E"/>
    <w:rsid w:val="00E80CD2"/>
    <w:rsid w:val="00FC4DAB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A485F4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25</cp:revision>
  <dcterms:created xsi:type="dcterms:W3CDTF">2022-02-16T14:52:00Z</dcterms:created>
  <dcterms:modified xsi:type="dcterms:W3CDTF">2026-06-07T03:35:00Z</dcterms:modified>
</cp:coreProperties>
</file>