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025EC" w14:textId="16239778" w:rsidR="00194D1C" w:rsidRDefault="00194D1C" w:rsidP="00194D1C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504A15">
        <w:rPr>
          <w:rFonts w:ascii="Times New Roman" w:hAnsi="Times New Roman" w:hint="eastAsia"/>
          <w:b/>
          <w:sz w:val="32"/>
          <w:szCs w:val="32"/>
        </w:rPr>
        <w:t>苓雅</w:t>
      </w:r>
      <w:r w:rsidR="00BB1ABE">
        <w:rPr>
          <w:rFonts w:ascii="Times New Roman" w:hAnsi="Times New Roman" w:hint="eastAsia"/>
          <w:b/>
          <w:sz w:val="32"/>
          <w:szCs w:val="32"/>
        </w:rPr>
        <w:t>區</w:t>
      </w:r>
      <w:r w:rsidR="00504A15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504A15" w:rsidRPr="00C64A3F">
        <w:rPr>
          <w:rFonts w:ascii="Times New Roman" w:hAnsi="Times New Roman" w:hint="eastAsia"/>
          <w:b/>
          <w:sz w:val="32"/>
          <w:szCs w:val="32"/>
          <w:u w:val="wave"/>
        </w:rPr>
        <w:t>五力</w:t>
      </w:r>
      <w:r w:rsidR="00D67A25" w:rsidRPr="00C64A3F">
        <w:rPr>
          <w:rFonts w:ascii="Times New Roman" w:hAnsi="Times New Roman" w:hint="eastAsia"/>
          <w:b/>
          <w:sz w:val="32"/>
          <w:szCs w:val="32"/>
          <w:u w:val="wave"/>
        </w:rPr>
        <w:t>權</w:t>
      </w:r>
      <w:r w:rsidR="00504A15" w:rsidRPr="00C64A3F">
        <w:rPr>
          <w:rFonts w:ascii="Times New Roman" w:hAnsi="Times New Roman" w:hint="eastAsia"/>
          <w:b/>
          <w:sz w:val="32"/>
          <w:szCs w:val="32"/>
          <w:u w:val="wave"/>
        </w:rPr>
        <w:t>開</w:t>
      </w:r>
      <w:r w:rsidR="00A77F31">
        <w:rPr>
          <w:rFonts w:ascii="Times New Roman" w:hAnsi="Times New Roman" w:hint="eastAsia"/>
          <w:b/>
          <w:sz w:val="32"/>
          <w:szCs w:val="32"/>
        </w:rPr>
        <w:t>教案</w:t>
      </w:r>
    </w:p>
    <w:p w14:paraId="2D2D3EF8" w14:textId="3A72A2AB"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048A51D5" w14:textId="0D4C0841" w:rsidR="003E499C" w:rsidRPr="00004EB8" w:rsidRDefault="00CB3E0E" w:rsidP="003E499C">
      <w:pPr>
        <w:pStyle w:val="a3"/>
        <w:ind w:leftChars="0" w:left="51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以多元的視角</w:t>
      </w:r>
      <w:r w:rsidR="00DF19B0">
        <w:rPr>
          <w:rFonts w:ascii="標楷體" w:eastAsia="標楷體" w:hAnsi="標楷體" w:hint="eastAsia"/>
        </w:rPr>
        <w:t>帶領孩子認識藝術領域；以微觀的角度開啟孩子對科學遊戲的興趣。</w:t>
      </w:r>
      <w:r w:rsidR="003E499C" w:rsidRPr="00A91B24">
        <w:rPr>
          <w:rFonts w:ascii="標楷體" w:eastAsia="標楷體" w:hAnsi="標楷體" w:hint="eastAsia"/>
        </w:rPr>
        <w:t>將閱讀主軸與表演藝術跨領域結合，推動學生上台以戲劇呈現閱讀成果，</w:t>
      </w:r>
      <w:r w:rsidR="00DF19B0">
        <w:rPr>
          <w:rFonts w:ascii="標楷體" w:eastAsia="標楷體" w:hAnsi="標楷體" w:hint="eastAsia"/>
        </w:rPr>
        <w:t>讓低年級的孩子</w:t>
      </w:r>
      <w:r w:rsidR="003E499C" w:rsidRPr="00A91B24">
        <w:rPr>
          <w:rFonts w:ascii="標楷體" w:eastAsia="標楷體" w:hAnsi="標楷體" w:hint="eastAsia"/>
        </w:rPr>
        <w:t>從一系列的課程</w:t>
      </w:r>
      <w:r w:rsidR="00DF19B0">
        <w:rPr>
          <w:rFonts w:ascii="標楷體" w:eastAsia="標楷體" w:hAnsi="標楷體" w:hint="eastAsia"/>
        </w:rPr>
        <w:t>中</w:t>
      </w:r>
      <w:r w:rsidR="003E499C" w:rsidRPr="00A91B24">
        <w:rPr>
          <w:rFonts w:ascii="標楷體" w:eastAsia="標楷體" w:hAnsi="標楷體" w:hint="eastAsia"/>
        </w:rPr>
        <w:t>，</w:t>
      </w:r>
      <w:r w:rsidR="00DF19B0">
        <w:rPr>
          <w:rFonts w:ascii="標楷體" w:eastAsia="標楷體" w:hAnsi="標楷體" w:hint="eastAsia"/>
        </w:rPr>
        <w:t>一點一滴</w:t>
      </w:r>
      <w:r w:rsidR="003E499C" w:rsidRPr="00A91B24">
        <w:rPr>
          <w:rFonts w:ascii="標楷體" w:eastAsia="標楷體" w:hAnsi="標楷體" w:hint="eastAsia"/>
        </w:rPr>
        <w:t>的</w:t>
      </w:r>
      <w:r w:rsidR="00DF19B0">
        <w:rPr>
          <w:rFonts w:ascii="標楷體" w:eastAsia="標楷體" w:hAnsi="標楷體" w:hint="eastAsia"/>
        </w:rPr>
        <w:t>累積</w:t>
      </w:r>
      <w:r w:rsidR="003E499C" w:rsidRPr="00A91B24">
        <w:rPr>
          <w:rFonts w:ascii="標楷體" w:eastAsia="標楷體" w:hAnsi="標楷體" w:hint="eastAsia"/>
        </w:rPr>
        <w:t>學生上台面對人群的技巧，</w:t>
      </w:r>
      <w:r w:rsidR="00DF19B0">
        <w:rPr>
          <w:rFonts w:ascii="標楷體" w:eastAsia="標楷體" w:hAnsi="標楷體" w:hint="eastAsia"/>
        </w:rPr>
        <w:t>在</w:t>
      </w:r>
      <w:r w:rsidR="003E499C" w:rsidRPr="00A91B24">
        <w:rPr>
          <w:rFonts w:ascii="標楷體" w:eastAsia="標楷體" w:hAnsi="標楷體" w:hint="eastAsia"/>
        </w:rPr>
        <w:t>獲得成功的舞台</w:t>
      </w:r>
      <w:r w:rsidR="00DF19B0">
        <w:rPr>
          <w:rFonts w:ascii="標楷體" w:eastAsia="標楷體" w:hAnsi="標楷體" w:hint="eastAsia"/>
        </w:rPr>
        <w:t>經驗過程中，發現到閱讀與表藝如此的相輔相成。</w:t>
      </w:r>
      <w:r w:rsidR="00E65DAE">
        <w:rPr>
          <w:rFonts w:ascii="標楷體" w:eastAsia="標楷體" w:hAnsi="標楷體" w:hint="eastAsia"/>
        </w:rPr>
        <w:t>而科學達人秀，更是引領低年級孩子進入科學殿堂，簡單、活潑、有趣的科學歷程就是一把最棒的鑰匙。</w:t>
      </w:r>
    </w:p>
    <w:p w14:paraId="246FE760" w14:textId="77777777" w:rsidR="00867F12" w:rsidRPr="000B18ED" w:rsidRDefault="00867F12" w:rsidP="00867F12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11"/>
        <w:gridCol w:w="249"/>
        <w:gridCol w:w="283"/>
        <w:gridCol w:w="13"/>
        <w:gridCol w:w="838"/>
        <w:gridCol w:w="211"/>
        <w:gridCol w:w="3533"/>
      </w:tblGrid>
      <w:tr w:rsidR="00D67A25" w:rsidRPr="000B18ED" w14:paraId="6016E9B0" w14:textId="77777777" w:rsidTr="00D67A25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40C15E1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0EB047EF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46495" w14:textId="385A5733" w:rsidR="00D67A25" w:rsidRPr="00D67A25" w:rsidRDefault="00D67A25" w:rsidP="00D67A25">
            <w:pPr>
              <w:snapToGrid w:val="0"/>
              <w:rPr>
                <w:rFonts w:eastAsia="標楷體" w:hAnsi="標楷體"/>
                <w:b/>
                <w:noProof/>
                <w:sz w:val="36"/>
                <w:szCs w:val="36"/>
              </w:rPr>
            </w:pPr>
            <w:r w:rsidRPr="00072D27">
              <w:rPr>
                <w:rFonts w:ascii="標楷體" w:eastAsia="標楷體" w:hAnsi="標楷體" w:cs="Gungsuh"/>
              </w:rPr>
              <w:t>語文、生活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5369EA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13132248" w14:textId="425D45D6" w:rsidR="00D67A25" w:rsidRPr="002829DB" w:rsidRDefault="00D67A25" w:rsidP="00D67A25">
            <w:pPr>
              <w:snapToGrid w:val="0"/>
              <w:rPr>
                <w:rFonts w:eastAsia="標楷體" w:hAnsi="標楷體"/>
                <w:noProof/>
                <w:sz w:val="28"/>
                <w:szCs w:val="28"/>
              </w:rPr>
            </w:pPr>
            <w:r w:rsidRPr="002829DB">
              <w:rPr>
                <w:rFonts w:eastAsia="標楷體" w:hAnsi="標楷體" w:hint="eastAsia"/>
                <w:noProof/>
                <w:sz w:val="28"/>
                <w:szCs w:val="28"/>
              </w:rPr>
              <w:t>二年級導師群</w:t>
            </w:r>
          </w:p>
        </w:tc>
      </w:tr>
      <w:tr w:rsidR="00D67A25" w:rsidRPr="000B18ED" w14:paraId="733D95F8" w14:textId="77777777" w:rsidTr="00D67A25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A0FF45B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11E24B9" w14:textId="321CC3BF" w:rsidR="00D67A25" w:rsidRPr="000B18ED" w:rsidRDefault="00D67A25" w:rsidP="003E499C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 w:themeColor="text1"/>
              </w:rPr>
              <w:t>二年級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>(</w:t>
            </w:r>
            <w:r w:rsidR="003E499C">
              <w:rPr>
                <w:rFonts w:eastAsia="標楷體" w:hAnsi="標楷體" w:hint="eastAsia"/>
                <w:noProof/>
                <w:color w:val="000000" w:themeColor="text1"/>
              </w:rPr>
              <w:t>上</w:t>
            </w:r>
            <w:r>
              <w:rPr>
                <w:rFonts w:eastAsia="標楷體" w:hAnsi="標楷體" w:hint="eastAsia"/>
                <w:noProof/>
                <w:color w:val="000000" w:themeColor="text1"/>
              </w:rPr>
              <w:t>)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7382A1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66747E2" w14:textId="66AE2036" w:rsidR="00D67A25" w:rsidRPr="000B18ED" w:rsidRDefault="00D67A25" w:rsidP="00D67A25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</w:t>
            </w:r>
            <w:r w:rsidR="008D0BD3">
              <w:rPr>
                <w:rFonts w:eastAsia="標楷體" w:hint="eastAsia"/>
                <w:noProof/>
              </w:rPr>
              <w:t>1</w:t>
            </w:r>
            <w:r>
              <w:rPr>
                <w:rFonts w:eastAsia="標楷體" w:hint="eastAsia"/>
                <w:noProof/>
              </w:rPr>
              <w:t>節</w:t>
            </w:r>
          </w:p>
        </w:tc>
      </w:tr>
      <w:tr w:rsidR="00D67A25" w:rsidRPr="000B18ED" w14:paraId="1150EF93" w14:textId="77777777" w:rsidTr="00241BCE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F4874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0B7B3946" w14:textId="5D08C021" w:rsidR="00D67A25" w:rsidRPr="004A7038" w:rsidRDefault="00D67A25" w:rsidP="00D67A25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072D27">
              <w:rPr>
                <w:rFonts w:ascii="標楷體" w:eastAsia="標楷體" w:hAnsi="標楷體" w:hint="eastAsia"/>
                <w:noProof/>
              </w:rPr>
              <w:t>五力權開</w:t>
            </w:r>
          </w:p>
        </w:tc>
      </w:tr>
      <w:tr w:rsidR="00D67A25" w:rsidRPr="000B18ED" w14:paraId="49A8B3ED" w14:textId="77777777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9039645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67A25" w:rsidRPr="000B18ED" w14:paraId="17ECDFB5" w14:textId="77777777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80B6349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D67A25" w:rsidRPr="000B18ED" w14:paraId="2B6BC4AB" w14:textId="77777777" w:rsidTr="00241BCE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4EE3B7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E82CFD3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D67A25" w:rsidRPr="000B18ED" w14:paraId="508BB315" w14:textId="77777777" w:rsidTr="00500E92">
        <w:trPr>
          <w:trHeight w:val="312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64A711" w14:textId="098F6AC4" w:rsidR="00D67A25" w:rsidRPr="00500E92" w:rsidRDefault="00D67A25" w:rsidP="00D67A25">
            <w:pPr>
              <w:rPr>
                <w:rFonts w:eastAsiaTheme="minorEastAsia"/>
              </w:rPr>
            </w:pPr>
            <w:r w:rsidRPr="00FA75B2">
              <w:rPr>
                <w:rFonts w:ascii="標楷體" w:eastAsia="標楷體" w:hAnsi="標楷體"/>
                <w:color w:val="000000"/>
              </w:rPr>
              <w:t>A1</w:t>
            </w:r>
            <w:r w:rsidRPr="00FA75B2">
              <w:rPr>
                <w:rFonts w:ascii="標楷體" w:eastAsia="標楷體" w:hAnsi="標楷體" w:hint="eastAsia"/>
                <w:color w:val="000000"/>
              </w:rPr>
              <w:t>身心素質與自我精進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E8BBB8" w14:textId="77777777" w:rsidR="00D67A25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生活</w:t>
            </w:r>
            <w:r w:rsidRPr="00500E92">
              <w:rPr>
                <w:rFonts w:eastAsia="標楷體" w:hint="eastAsia"/>
                <w:b/>
                <w:noProof/>
              </w:rPr>
              <w:t xml:space="preserve">-E-A1 </w:t>
            </w:r>
            <w:r w:rsidRPr="00500E92">
              <w:rPr>
                <w:rFonts w:eastAsia="標楷體" w:hint="eastAsia"/>
                <w:b/>
                <w:noProof/>
              </w:rPr>
              <w:t>透過自己與外界的連結，產生自我</w:t>
            </w:r>
          </w:p>
          <w:p w14:paraId="41B3CABA" w14:textId="77777777" w:rsidR="00D67A25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感知並能對自己有正向的看法，進而愛惜自己，</w:t>
            </w:r>
          </w:p>
          <w:p w14:paraId="2917E4F3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同時透過對生活事物的探索與探究，體會與感受學習的樂趣，並能主動發現問題及解決問題，持續學習。</w:t>
            </w:r>
          </w:p>
          <w:p w14:paraId="14B6F68D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國</w:t>
            </w:r>
            <w:r w:rsidRPr="00500E92">
              <w:rPr>
                <w:rFonts w:eastAsia="標楷體" w:hint="eastAsia"/>
                <w:b/>
                <w:noProof/>
              </w:rPr>
              <w:t>-E-A1</w:t>
            </w:r>
            <w:r w:rsidRPr="00500E92">
              <w:rPr>
                <w:rFonts w:eastAsia="標楷體" w:hint="eastAsia"/>
                <w:b/>
                <w:noProof/>
              </w:rPr>
              <w:t>認識國語文的重要性，培養國語文的興趣，能運用國語文認識自我、表現自我，奠定終身學習的基礎。</w:t>
            </w:r>
          </w:p>
          <w:p w14:paraId="106A13F1" w14:textId="2CDD528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</w:p>
        </w:tc>
      </w:tr>
      <w:tr w:rsidR="00D67A25" w:rsidRPr="000B18ED" w14:paraId="7181640F" w14:textId="77777777" w:rsidTr="00500E92">
        <w:trPr>
          <w:trHeight w:val="396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E5225F" w14:textId="54B6F2DA" w:rsidR="00D67A25" w:rsidRPr="00FA75B2" w:rsidRDefault="00D67A25" w:rsidP="00D67A25">
            <w:pPr>
              <w:rPr>
                <w:rFonts w:ascii="標楷體" w:eastAsia="標楷體" w:hAnsi="標楷體"/>
                <w:color w:val="000000"/>
              </w:rPr>
            </w:pPr>
            <w:r w:rsidRPr="00FA75B2">
              <w:rPr>
                <w:rFonts w:ascii="Gungsuh" w:eastAsia="Gungsuh" w:hAnsi="Gungsuh" w:cs="Gungsuh"/>
                <w:color w:val="000000"/>
              </w:rPr>
              <w:t>A3</w:t>
            </w:r>
            <w:r w:rsidRPr="00C64A3F">
              <w:rPr>
                <w:rFonts w:ascii="標楷體" w:eastAsia="標楷體" w:hAnsi="標楷體" w:hint="eastAsia"/>
                <w:color w:val="000000"/>
              </w:rPr>
              <w:t>規劃執行與創新應變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CA2BE0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國</w:t>
            </w:r>
            <w:r w:rsidRPr="00500E92">
              <w:rPr>
                <w:rFonts w:eastAsia="標楷體" w:hint="eastAsia"/>
                <w:b/>
                <w:noProof/>
              </w:rPr>
              <w:t>-E-B1</w:t>
            </w:r>
            <w:r w:rsidRPr="00500E92">
              <w:rPr>
                <w:rFonts w:eastAsia="標楷體" w:hint="eastAsia"/>
                <w:b/>
                <w:noProof/>
              </w:rPr>
              <w:t>理解與運用國語文在日常生活中學習體察他人的感受，並給予適當的回應，以達成溝通及互動的目標。</w:t>
            </w:r>
          </w:p>
          <w:p w14:paraId="73647FA2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</w:p>
        </w:tc>
      </w:tr>
      <w:tr w:rsidR="00D67A25" w:rsidRPr="000B18ED" w14:paraId="7CD6ADF9" w14:textId="77777777" w:rsidTr="00500E92">
        <w:trPr>
          <w:trHeight w:val="364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8DD483" w14:textId="480A3720" w:rsidR="00D67A25" w:rsidRPr="00D67A25" w:rsidRDefault="00D67A25" w:rsidP="00D67A25">
            <w:pPr>
              <w:rPr>
                <w:rFonts w:ascii="標楷體" w:eastAsia="標楷體" w:hAnsi="標楷體"/>
              </w:rPr>
            </w:pPr>
            <w:r w:rsidRPr="00D67A25">
              <w:rPr>
                <w:rFonts w:ascii="標楷體" w:eastAsia="標楷體" w:hAnsi="標楷體" w:cs="BiauKai"/>
              </w:rPr>
              <w:t>B1符號運用與溝通表達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D30D01" w14:textId="77777777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生活</w:t>
            </w:r>
            <w:r w:rsidRPr="00500E92">
              <w:rPr>
                <w:rFonts w:eastAsia="標楷體" w:hint="eastAsia"/>
                <w:b/>
                <w:noProof/>
              </w:rPr>
              <w:t xml:space="preserve">-E-B1 </w:t>
            </w:r>
            <w:r w:rsidRPr="00500E92">
              <w:rPr>
                <w:rFonts w:eastAsia="標楷體" w:hint="eastAsia"/>
                <w:b/>
                <w:noProof/>
              </w:rPr>
              <w:t>使用適切且多元的表徵符號，表達自己的想法、與人溝通，並能同理與尊重他人想法。</w:t>
            </w:r>
          </w:p>
          <w:p w14:paraId="521EA617" w14:textId="4A1D4282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</w:p>
        </w:tc>
      </w:tr>
      <w:tr w:rsidR="00D67A25" w:rsidRPr="000B18ED" w14:paraId="191A6753" w14:textId="77777777" w:rsidTr="00220E4E">
        <w:trPr>
          <w:trHeight w:val="1578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7EAA003" w14:textId="3B4C517A" w:rsidR="00D67A25" w:rsidRPr="00D67A25" w:rsidRDefault="00D67A25" w:rsidP="00D67A25">
            <w:pPr>
              <w:rPr>
                <w:rFonts w:ascii="標楷體" w:eastAsia="標楷體" w:hAnsi="標楷體" w:cs="BiauKai"/>
              </w:rPr>
            </w:pPr>
            <w:r w:rsidRPr="00D67A25">
              <w:rPr>
                <w:rFonts w:ascii="標楷體" w:eastAsia="標楷體" w:hAnsi="標楷體"/>
              </w:rPr>
              <w:t xml:space="preserve">C2 </w:t>
            </w:r>
            <w:r w:rsidRPr="00D67A25">
              <w:rPr>
                <w:rFonts w:ascii="標楷體" w:eastAsia="標楷體" w:hAnsi="標楷體" w:hint="eastAsia"/>
              </w:rPr>
              <w:t>人際關係與團隊合作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F0976AC" w14:textId="73B2236D" w:rsidR="00D67A25" w:rsidRPr="00500E92" w:rsidRDefault="00D67A25" w:rsidP="00D67A25">
            <w:pPr>
              <w:snapToGrid w:val="0"/>
              <w:jc w:val="both"/>
              <w:rPr>
                <w:rFonts w:eastAsia="標楷體"/>
                <w:b/>
                <w:noProof/>
              </w:rPr>
            </w:pPr>
            <w:r w:rsidRPr="00500E92">
              <w:rPr>
                <w:rFonts w:eastAsia="標楷體" w:hint="eastAsia"/>
                <w:b/>
                <w:noProof/>
              </w:rPr>
              <w:t>生活</w:t>
            </w:r>
            <w:r w:rsidRPr="00500E92">
              <w:rPr>
                <w:rFonts w:eastAsia="標楷體" w:hint="eastAsia"/>
                <w:b/>
                <w:noProof/>
              </w:rPr>
              <w:t xml:space="preserve">-E-C2 </w:t>
            </w:r>
            <w:r w:rsidRPr="00500E92">
              <w:rPr>
                <w:rFonts w:eastAsia="標楷體" w:hint="eastAsia"/>
                <w:b/>
                <w:noProof/>
              </w:rPr>
              <w:t>覺察自己的情緒與行為表現可能對他人和環境有所影響，用合宜的方式與人友善互動，願意共同完成工作任務，展現尊重、溝通以及合作的技巧。</w:t>
            </w:r>
          </w:p>
        </w:tc>
      </w:tr>
      <w:tr w:rsidR="00D67A25" w:rsidRPr="000B18ED" w14:paraId="3C76E896" w14:textId="77777777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A61FEC1" w14:textId="1343FFE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D67A25" w:rsidRPr="000B18ED" w14:paraId="1058D710" w14:textId="77777777" w:rsidTr="002829DB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  <w:vAlign w:val="center"/>
          </w:tcPr>
          <w:p w14:paraId="38C59E5B" w14:textId="04F183CC" w:rsidR="00D67A25" w:rsidRPr="00D67A25" w:rsidRDefault="00D67A25" w:rsidP="00D67A25">
            <w:pPr>
              <w:rPr>
                <w:rFonts w:ascii="標楷體" w:eastAsia="標楷體" w:hAnsi="標楷體"/>
                <w:noProof/>
              </w:rPr>
            </w:pPr>
            <w:r w:rsidRPr="00D67A25">
              <w:rPr>
                <w:rFonts w:ascii="標楷體" w:eastAsia="標楷體" w:hAnsi="標楷體" w:cs="BiauKai"/>
              </w:rPr>
              <w:t>透過問題的理解、思辨分析，培養學生動腦思考的能力，利用語言、文字、肢體及等符號進行表達、溝通及互動，並能了解與同理他人，具備友善的人際情懷及與他人建立良好的互動關係，發展與人溝通協調、包容異己等團隊合作的素養，進而能有實際行動與反思，以有效處理</w:t>
            </w:r>
            <w:r w:rsidRPr="00D67A25">
              <w:rPr>
                <w:rFonts w:ascii="標楷體" w:eastAsia="標楷體" w:hAnsi="標楷體" w:cs="BiauKai"/>
              </w:rPr>
              <w:lastRenderedPageBreak/>
              <w:t>及解決生活中的問題，實際應用在日常生活上。</w:t>
            </w:r>
          </w:p>
        </w:tc>
      </w:tr>
      <w:tr w:rsidR="00D67A25" w:rsidRPr="000B18ED" w14:paraId="5BA5DA0E" w14:textId="77777777" w:rsidTr="00241BCE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3F37A9" w14:textId="77777777" w:rsidR="00D67A25" w:rsidRPr="000B18ED" w:rsidRDefault="00D67A25" w:rsidP="00D67A25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lastRenderedPageBreak/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5127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034726BD" w14:textId="77777777" w:rsidR="00D67A25" w:rsidRPr="000B18ED" w:rsidRDefault="00D67A25" w:rsidP="00D67A25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D67A25" w:rsidRPr="00072D27" w14:paraId="172F2B27" w14:textId="77777777" w:rsidTr="00D67A25">
        <w:trPr>
          <w:trHeight w:val="513"/>
          <w:jc w:val="center"/>
        </w:trPr>
        <w:tc>
          <w:tcPr>
            <w:tcW w:w="5693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4B9D33FE" w14:textId="77777777" w:rsidR="00D67A25" w:rsidRPr="00072D27" w:rsidRDefault="00D67A25" w:rsidP="00D67A25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07973E5B" wp14:editId="178CE764">
                  <wp:simplePos x="0" y="0"/>
                  <wp:positionH relativeFrom="column">
                    <wp:posOffset>491</wp:posOffset>
                  </wp:positionH>
                  <wp:positionV relativeFrom="paragraph">
                    <wp:posOffset>83820</wp:posOffset>
                  </wp:positionV>
                  <wp:extent cx="3437467" cy="2121302"/>
                  <wp:effectExtent l="0" t="0" r="0" b="0"/>
                  <wp:wrapThrough wrapText="bothSides">
                    <wp:wrapPolygon edited="0">
                      <wp:start x="0" y="0"/>
                      <wp:lineTo x="0" y="21341"/>
                      <wp:lineTo x="21428" y="21341"/>
                      <wp:lineTo x="21428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467" cy="2121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68E07C0D" w14:textId="77777777" w:rsidR="00D67A25" w:rsidRPr="00A63912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0703F1F7" w14:textId="77777777" w:rsidR="00D67A25" w:rsidRPr="00A63912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用自己的方法把看過的故事內容表演出來。</w:t>
            </w:r>
          </w:p>
          <w:p w14:paraId="3D665225" w14:textId="77777777" w:rsidR="00D67A25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196A1EE0" w14:textId="77777777" w:rsidR="00D67A25" w:rsidRPr="00A63912" w:rsidRDefault="00D67A25" w:rsidP="00D67A25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</w:tc>
      </w:tr>
      <w:tr w:rsidR="00424379" w:rsidRPr="000B18ED" w14:paraId="260C919D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0406DB" w14:textId="77777777" w:rsidR="00424379" w:rsidRPr="000B18ED" w:rsidRDefault="00424379" w:rsidP="00424379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5C87E143" w14:textId="77777777" w:rsidR="00424379" w:rsidRPr="000B18ED" w:rsidRDefault="00424379" w:rsidP="00424379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63D9C225" w14:textId="77777777" w:rsidR="00424379" w:rsidRPr="000B18ED" w:rsidRDefault="00424379" w:rsidP="00424379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793E497A" w14:textId="77777777" w:rsidR="00424379" w:rsidRPr="009B3417" w:rsidRDefault="00424379" w:rsidP="00424379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【國語領域】</w:t>
            </w:r>
          </w:p>
          <w:p w14:paraId="6595B59E" w14:textId="77777777" w:rsidR="00424379" w:rsidRPr="009B3417" w:rsidRDefault="00424379" w:rsidP="00424379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5-Ⅰ-1 以適切的速率正確地朗讀文本。</w:t>
            </w:r>
          </w:p>
          <w:p w14:paraId="3B65689B" w14:textId="77777777" w:rsidR="00424379" w:rsidRPr="009B3417" w:rsidRDefault="00424379" w:rsidP="00424379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6-I-3 寫出語意完整的句子、主題明確的段落。</w:t>
            </w:r>
          </w:p>
          <w:p w14:paraId="3C6AE5F7" w14:textId="77777777" w:rsidR="00424379" w:rsidRPr="009B3417" w:rsidRDefault="00424379" w:rsidP="00424379">
            <w:pPr>
              <w:rPr>
                <w:rFonts w:ascii="標楷體" w:eastAsia="標楷體" w:hAnsi="標楷體"/>
              </w:rPr>
            </w:pPr>
          </w:p>
          <w:p w14:paraId="6C04FE88" w14:textId="77777777" w:rsidR="00424379" w:rsidRPr="009B3417" w:rsidRDefault="00424379" w:rsidP="00424379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【生活領域】</w:t>
            </w:r>
          </w:p>
          <w:p w14:paraId="16A5A464" w14:textId="77777777" w:rsidR="00424379" w:rsidRPr="009B3417" w:rsidRDefault="00424379" w:rsidP="00424379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3-I-1 願意參與各種學習活動，表現好奇與求知探究之心。</w:t>
            </w:r>
          </w:p>
          <w:p w14:paraId="33F9FA7B" w14:textId="42124B86" w:rsidR="00424379" w:rsidRPr="00587EC7" w:rsidRDefault="00424379" w:rsidP="00143EC0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3-I-2 體認探究事理有各種方法，並且樂於應用。</w:t>
            </w:r>
          </w:p>
        </w:tc>
        <w:tc>
          <w:tcPr>
            <w:tcW w:w="851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0B0FE3" w14:textId="1A1DE915" w:rsidR="00424379" w:rsidRPr="000B18ED" w:rsidRDefault="00424379" w:rsidP="00424379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3739271A" w14:textId="77777777" w:rsidR="00424379" w:rsidRPr="00220E4E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8D6762">
              <w:rPr>
                <w:rFonts w:ascii="標楷體" w:eastAsia="標楷體" w:hAnsi="標楷體" w:cs="BiauKai" w:hint="eastAsia"/>
                <w:color w:val="000000"/>
                <w:kern w:val="0"/>
              </w:rPr>
              <w:t>【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國語領域】</w:t>
            </w:r>
          </w:p>
          <w:p w14:paraId="269DEA23" w14:textId="77777777" w:rsidR="00424379" w:rsidRPr="00220E4E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Bb-I-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1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 xml:space="preserve"> 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自我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情感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的表達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。</w:t>
            </w:r>
          </w:p>
          <w:p w14:paraId="132C0474" w14:textId="77777777" w:rsidR="00424379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Be-I-1 在生活應用方面，如自我介紹</w:t>
            </w: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、</w:t>
            </w: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日記的格式與寫作方法。</w:t>
            </w:r>
          </w:p>
          <w:p w14:paraId="1AB39169" w14:textId="77777777" w:rsidR="00424379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</w:p>
          <w:p w14:paraId="68E2448E" w14:textId="77777777" w:rsidR="00424379" w:rsidRPr="00220E4E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</w:p>
          <w:p w14:paraId="4B6CF0D9" w14:textId="77777777" w:rsidR="00424379" w:rsidRPr="00220E4E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【生活領域】</w:t>
            </w:r>
          </w:p>
          <w:p w14:paraId="2D6098F0" w14:textId="52E81CF5" w:rsidR="00424379" w:rsidRPr="00220E4E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 w:hint="eastAsia"/>
                <w:color w:val="000000"/>
                <w:kern w:val="0"/>
              </w:rPr>
              <w:t>F-I-1 工作任務理解與工作目標設定的練習。</w:t>
            </w:r>
          </w:p>
          <w:p w14:paraId="6DD7FC70" w14:textId="2DABD592" w:rsidR="00424379" w:rsidRPr="00220E4E" w:rsidRDefault="00424379" w:rsidP="00424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BiauKai"/>
                <w:color w:val="000000"/>
                <w:kern w:val="0"/>
              </w:rPr>
            </w:pPr>
            <w:r w:rsidRPr="00220E4E">
              <w:rPr>
                <w:rFonts w:ascii="標楷體" w:eastAsia="標楷體" w:hAnsi="標楷體" w:cs="BiauKai"/>
                <w:color w:val="000000"/>
                <w:kern w:val="0"/>
              </w:rPr>
              <w:t>F-I-2 不同解決問題方法或策略的提出與嘗試。</w:t>
            </w:r>
          </w:p>
          <w:p w14:paraId="7B6D2AB6" w14:textId="08837C03" w:rsidR="00424379" w:rsidRPr="00587EC7" w:rsidRDefault="00424379" w:rsidP="00424379">
            <w:pPr>
              <w:rPr>
                <w:rFonts w:eastAsia="標楷體"/>
                <w:b/>
                <w:color w:val="833C0B" w:themeColor="accent2" w:themeShade="80"/>
              </w:rPr>
            </w:pPr>
          </w:p>
        </w:tc>
      </w:tr>
      <w:tr w:rsidR="00D67A25" w:rsidRPr="000B18ED" w14:paraId="5CF7A0AF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3AF380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F9C4992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9BF383D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</w:tcBorders>
          </w:tcPr>
          <w:p w14:paraId="5600DE55" w14:textId="77777777" w:rsidR="00D67A25" w:rsidRPr="00220E4E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【閱讀素養教育】</w:t>
            </w:r>
          </w:p>
          <w:p w14:paraId="7A5E391E" w14:textId="77777777" w:rsidR="00D67A25" w:rsidRPr="00220E4E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閱 E1 認識一般生活情境中需要使用的，以及學習學科基礎知識所應具備的字詞彙。</w:t>
            </w:r>
          </w:p>
          <w:p w14:paraId="0BC236BA" w14:textId="77777777" w:rsidR="00D67A25" w:rsidRPr="00220E4E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閱 E2 認識與領域相關的文本類型與寫作題材。</w:t>
            </w:r>
          </w:p>
          <w:p w14:paraId="57DD399A" w14:textId="34BA36BE" w:rsidR="00D67A25" w:rsidRPr="00587EC7" w:rsidRDefault="00D67A25" w:rsidP="00D67A25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220E4E">
              <w:rPr>
                <w:rFonts w:ascii="標楷體" w:eastAsia="標楷體" w:hAnsi="標楷體" w:cs="新細明體" w:hint="eastAsia"/>
                <w:bCs/>
                <w:kern w:val="0"/>
              </w:rPr>
              <w:t>閱 E14 喜歡與他人討論、分享自己閱讀的文本。</w:t>
            </w:r>
          </w:p>
        </w:tc>
      </w:tr>
      <w:tr w:rsidR="00D67A25" w:rsidRPr="000B18ED" w14:paraId="5982ABD9" w14:textId="77777777" w:rsidTr="00241BCE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2DC4E51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8B52CC0" w14:textId="0FEE3961" w:rsidR="00D67A25" w:rsidRPr="00241BCE" w:rsidRDefault="00D67A25" w:rsidP="00D67A25">
            <w:pPr>
              <w:snapToGrid w:val="0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自編</w:t>
            </w:r>
          </w:p>
        </w:tc>
      </w:tr>
      <w:tr w:rsidR="00D67A25" w:rsidRPr="000B18ED" w14:paraId="3C6D398D" w14:textId="77777777" w:rsidTr="00241BCE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078578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C97F3B6" w14:textId="53F78399" w:rsidR="00D67A25" w:rsidRPr="000B18ED" w:rsidRDefault="00D67A25" w:rsidP="00D67A25">
            <w:pPr>
              <w:snapToGrid w:val="0"/>
              <w:rPr>
                <w:rFonts w:eastAsia="標楷體" w:hAnsi="標楷體"/>
                <w:noProof/>
              </w:rPr>
            </w:pPr>
            <w:r w:rsidRPr="00220E4E">
              <w:rPr>
                <w:rFonts w:eastAsia="標楷體" w:hAnsi="標楷體" w:hint="eastAsia"/>
                <w:noProof/>
              </w:rPr>
              <w:t>電腦、電子書、字典、籤筒、繪本、學習單、道具材料</w:t>
            </w:r>
          </w:p>
        </w:tc>
      </w:tr>
      <w:tr w:rsidR="00D67A25" w:rsidRPr="000B18ED" w14:paraId="1BD99A7F" w14:textId="77777777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545A50C" w14:textId="77777777" w:rsidR="00D67A25" w:rsidRPr="000B18ED" w:rsidRDefault="00D67A25" w:rsidP="00D67A2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67A25" w:rsidRPr="000B18ED" w14:paraId="1A741E1C" w14:textId="77777777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DB6D76" w14:textId="77777777" w:rsidR="00D67A25" w:rsidRPr="00D67A25" w:rsidRDefault="00D67A25" w:rsidP="00D67A25">
            <w:pPr>
              <w:pStyle w:val="a3"/>
              <w:numPr>
                <w:ilvl w:val="0"/>
                <w:numId w:val="38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D67A25">
              <w:rPr>
                <w:rFonts w:eastAsia="標楷體" w:hint="eastAsia"/>
              </w:rPr>
              <w:t>以適切的速率正確地朗讀文本。</w:t>
            </w:r>
          </w:p>
          <w:p w14:paraId="1103041D" w14:textId="77777777" w:rsidR="00D67A25" w:rsidRPr="00D67A25" w:rsidRDefault="00D67A25" w:rsidP="00D67A25">
            <w:pPr>
              <w:pStyle w:val="a3"/>
              <w:numPr>
                <w:ilvl w:val="0"/>
                <w:numId w:val="38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D67A25">
              <w:rPr>
                <w:rFonts w:eastAsia="標楷體" w:hint="eastAsia"/>
              </w:rPr>
              <w:t>以適切的速率朗讀文本，表現抑揚頓挫與情感。</w:t>
            </w:r>
          </w:p>
          <w:p w14:paraId="0608CB83" w14:textId="3BC18183" w:rsidR="00D67A25" w:rsidRPr="00D67A25" w:rsidRDefault="00D67A25" w:rsidP="00D67A25">
            <w:pPr>
              <w:pStyle w:val="a3"/>
              <w:numPr>
                <w:ilvl w:val="0"/>
                <w:numId w:val="38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D67A25">
              <w:rPr>
                <w:rFonts w:eastAsia="標楷體" w:hint="eastAsia"/>
              </w:rPr>
              <w:t>能依指令操作實驗，並重述實驗步驟。</w:t>
            </w:r>
          </w:p>
        </w:tc>
      </w:tr>
    </w:tbl>
    <w:p w14:paraId="73B3D084" w14:textId="77777777" w:rsidR="00867F12" w:rsidRPr="000B18ED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867F12" w:rsidRPr="000B18ED" w14:paraId="1A13E32E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4534892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67F12" w:rsidRPr="000B18ED" w14:paraId="13E94702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F22E6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EA7418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74B2C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 w:rsidRPr="000B18ED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9FC6CDD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評量</w:t>
            </w:r>
          </w:p>
        </w:tc>
      </w:tr>
      <w:tr w:rsidR="00AB25C8" w:rsidRPr="000B18ED" w14:paraId="723587A3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66D1F" w14:textId="17391C84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單元一 閱讀演藝廳</w:t>
            </w:r>
            <w:r w:rsidR="0035601E"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—課程說明</w:t>
            </w:r>
          </w:p>
          <w:p w14:paraId="2BF4ED3E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lastRenderedPageBreak/>
              <w:t>─第一節 開始─</w:t>
            </w:r>
          </w:p>
          <w:p w14:paraId="6E3E3917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642111D4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教師說明本學期的學習重點。</w:t>
            </w:r>
          </w:p>
          <w:p w14:paraId="63B5D033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51011ABB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配合工具書的運用，討論本學期的主題繪本。</w:t>
            </w:r>
          </w:p>
          <w:p w14:paraId="326B487C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58C87AA3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透過共讀繪本、角色模擬、仿寫繪本句型、故事接力、編寫劇本、分配角色、排練台詞、動作指導、道具製作、彩排等實際演練，鼓勵學生公開表演並分享心得。</w:t>
            </w:r>
          </w:p>
          <w:p w14:paraId="195C9578" w14:textId="0FDECBBA" w:rsidR="00DD3EC4" w:rsidRPr="00DD3EC4" w:rsidRDefault="00DD3EC4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70F2EE49" w14:textId="5563AAD9" w:rsidR="00AB25C8" w:rsidRP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─第一節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B06997" w14:textId="77777777" w:rsidR="00AB25C8" w:rsidRDefault="00AB25C8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708FD193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27EBC6F3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6DC62CCE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4B337998" w14:textId="6CE4A03A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  <w:p w14:paraId="16F588F9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2EB54DB6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63FEFE4A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4A9A41D2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05967274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6EF56804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7DBC06F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4DB18679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18B12C47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6D6F771B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7909E863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35B957FA" w14:textId="0C251900" w:rsidR="00220E4E" w:rsidRPr="000B18ED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881A599" w14:textId="77777777" w:rsidR="00AB25C8" w:rsidRDefault="00AB25C8" w:rsidP="00241BCE">
            <w:pPr>
              <w:snapToGrid w:val="0"/>
              <w:rPr>
                <w:rFonts w:eastAsia="標楷體"/>
                <w:noProof/>
              </w:rPr>
            </w:pPr>
          </w:p>
          <w:p w14:paraId="19DF6F44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70E82280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1EE8A732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76954481" w14:textId="77777777" w:rsidR="00220E4E" w:rsidRDefault="00220E4E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行事曆</w:t>
            </w:r>
          </w:p>
          <w:p w14:paraId="12BCE57C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21C82D42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30BF5131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6201AB10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78F962EB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5C3AB7AA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7562AC12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18120AFD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2E022302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310F4C80" w14:textId="77777777" w:rsidR="00220E4E" w:rsidRDefault="00220E4E" w:rsidP="00241BCE">
            <w:pPr>
              <w:snapToGrid w:val="0"/>
              <w:rPr>
                <w:rFonts w:eastAsia="標楷體"/>
                <w:noProof/>
              </w:rPr>
            </w:pPr>
          </w:p>
          <w:p w14:paraId="6794319A" w14:textId="743E1FC1" w:rsidR="00220E4E" w:rsidRPr="000B18ED" w:rsidRDefault="00220E4E" w:rsidP="00241BCE">
            <w:pPr>
              <w:snapToGrid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D910B4" w14:textId="77777777" w:rsidR="00B83F7F" w:rsidRDefault="00B83F7F" w:rsidP="00B83F7F">
            <w:pPr>
              <w:snapToGrid w:val="0"/>
              <w:rPr>
                <w:rFonts w:eastAsia="標楷體"/>
                <w:noProof/>
              </w:rPr>
            </w:pPr>
          </w:p>
          <w:p w14:paraId="463F330B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745D283B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54297468" w14:textId="1A48B7AF" w:rsidR="00220E4E" w:rsidRPr="00F655F5" w:rsidRDefault="00846444" w:rsidP="0022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27FED7B8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6871B2A4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46782B32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19E418A8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395EBFFC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7EA9ADD7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7C9CA2CD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4ECB75BB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69657047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28E2F43A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537C2FE0" w14:textId="77777777" w:rsidR="00220E4E" w:rsidRDefault="00220E4E" w:rsidP="00B83F7F">
            <w:pPr>
              <w:snapToGrid w:val="0"/>
              <w:rPr>
                <w:rFonts w:eastAsia="標楷體"/>
                <w:noProof/>
              </w:rPr>
            </w:pPr>
          </w:p>
          <w:p w14:paraId="56ED8C8B" w14:textId="0CC29532" w:rsidR="00220E4E" w:rsidRPr="000B18ED" w:rsidRDefault="00220E4E" w:rsidP="00B83F7F">
            <w:pPr>
              <w:snapToGrid w:val="0"/>
              <w:rPr>
                <w:rFonts w:eastAsia="標楷體"/>
                <w:noProof/>
              </w:rPr>
            </w:pPr>
          </w:p>
        </w:tc>
      </w:tr>
      <w:tr w:rsidR="00AB25C8" w:rsidRPr="000B18ED" w14:paraId="6E27C10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D884DB" w14:textId="2890FFAB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lastRenderedPageBreak/>
              <w:t>單元二 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—工具書的認識與應用</w:t>
            </w:r>
          </w:p>
          <w:p w14:paraId="2F6D7C1C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─第二節 開始─</w:t>
            </w:r>
          </w:p>
          <w:p w14:paraId="163EFAA4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09222F76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1.教師帶學生到圖書館，將學生分成六組，每生一本字典。</w:t>
            </w:r>
          </w:p>
          <w:p w14:paraId="7F837916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2.每組一籤筒，內放5或6張題目。</w:t>
            </w:r>
          </w:p>
          <w:p w14:paraId="71C93C2C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50165580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示範注音符號查詢法、部首查詢法。</w:t>
            </w:r>
          </w:p>
          <w:p w14:paraId="03DAF089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014A73DE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BiauKai" w:eastAsia="BiauKai" w:hAnsi="BiauKai" w:cs="BiauKai"/>
                <w:color w:val="000000"/>
                <w:shd w:val="clear" w:color="auto" w:fill="D9D9D9"/>
              </w:rPr>
            </w:pPr>
            <w:r>
              <w:rPr>
                <w:rFonts w:ascii="BiauKai" w:eastAsia="BiauKai" w:hAnsi="BiauKai" w:cs="BiauKai"/>
                <w:color w:val="000000"/>
              </w:rPr>
              <w:t>字典高手</w:t>
            </w:r>
          </w:p>
          <w:p w14:paraId="204BB2B0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1.讓學生從筒子中抽出紙條，內容是一個「字」，請學生以注音符號查詢法或部首查詢法，列出部首、筆畫、造詞。</w:t>
            </w:r>
          </w:p>
          <w:p w14:paraId="1312D5C5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2.每組推派一人發表整組查到的字。</w:t>
            </w:r>
          </w:p>
          <w:p w14:paraId="549F9EA6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40"/>
              </w:tabs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3.老師將每一個字組合起來，讓全班讀一遍。</w:t>
            </w:r>
          </w:p>
          <w:p w14:paraId="0A9631B8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4.問問學生發現了什麼？</w:t>
            </w:r>
          </w:p>
          <w:p w14:paraId="45BEE59C" w14:textId="477B5A21" w:rsidR="00DD3EC4" w:rsidRPr="00DD3EC4" w:rsidRDefault="00DD3EC4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2246AC6B" w14:textId="47B830EE" w:rsidR="00AB25C8" w:rsidRPr="006B7C99" w:rsidRDefault="0035601E" w:rsidP="006B7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9BC878" w14:textId="77777777" w:rsidR="00AB25C8" w:rsidRDefault="00AB25C8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4AFBD5A5" w14:textId="77777777" w:rsidR="0035601E" w:rsidRDefault="0035601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408AA641" w14:textId="77777777" w:rsidR="0035601E" w:rsidRDefault="0035601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2F5B4DFF" w14:textId="77777777" w:rsidR="0035601E" w:rsidRDefault="0035601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185E1879" w14:textId="77777777" w:rsidR="0035601E" w:rsidRDefault="0035601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0B65030B" w14:textId="77777777" w:rsidR="0035601E" w:rsidRDefault="0035601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173B640" w14:textId="77777777" w:rsidR="0035601E" w:rsidRDefault="0035601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0C514B75" w14:textId="62980CC4" w:rsidR="0035601E" w:rsidRPr="000B18ED" w:rsidRDefault="003763FB" w:rsidP="00241BCE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EAF442" w14:textId="77777777" w:rsidR="00AB25C8" w:rsidRDefault="00AB25C8" w:rsidP="004C35A1">
            <w:pPr>
              <w:wordWrap w:val="0"/>
              <w:rPr>
                <w:rFonts w:eastAsia="標楷體"/>
                <w:noProof/>
              </w:rPr>
            </w:pPr>
          </w:p>
          <w:p w14:paraId="5E00AD45" w14:textId="77777777" w:rsidR="0035601E" w:rsidRDefault="0035601E" w:rsidP="004C35A1">
            <w:pPr>
              <w:wordWrap w:val="0"/>
              <w:rPr>
                <w:rFonts w:eastAsia="標楷體"/>
                <w:noProof/>
              </w:rPr>
            </w:pPr>
          </w:p>
          <w:p w14:paraId="47F3B8D0" w14:textId="77777777" w:rsidR="0035601E" w:rsidRDefault="0035601E" w:rsidP="004C35A1">
            <w:pPr>
              <w:wordWrap w:val="0"/>
              <w:rPr>
                <w:rFonts w:eastAsia="標楷體"/>
                <w:noProof/>
              </w:rPr>
            </w:pPr>
          </w:p>
          <w:p w14:paraId="35E962AA" w14:textId="77777777" w:rsidR="0035601E" w:rsidRDefault="0035601E" w:rsidP="004C35A1">
            <w:pPr>
              <w:wordWrap w:val="0"/>
              <w:rPr>
                <w:rFonts w:eastAsia="標楷體"/>
                <w:noProof/>
              </w:rPr>
            </w:pPr>
          </w:p>
          <w:p w14:paraId="64848016" w14:textId="77777777" w:rsidR="0035601E" w:rsidRDefault="0035601E" w:rsidP="004C35A1">
            <w:pPr>
              <w:wordWrap w:val="0"/>
              <w:rPr>
                <w:rFonts w:eastAsia="標楷體"/>
                <w:noProof/>
              </w:rPr>
            </w:pPr>
          </w:p>
          <w:p w14:paraId="4A32A8AE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字典</w:t>
            </w:r>
          </w:p>
          <w:p w14:paraId="147DE924" w14:textId="77777777" w:rsidR="0035601E" w:rsidRDefault="0035601E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籤筒</w:t>
            </w:r>
          </w:p>
          <w:p w14:paraId="25C87F07" w14:textId="557AD685" w:rsidR="0035601E" w:rsidRPr="00AB25C8" w:rsidRDefault="0035601E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D5D8C3" w14:textId="77777777" w:rsidR="00AB25C8" w:rsidRDefault="00AB25C8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015F4E93" w14:textId="77777777" w:rsidR="0035601E" w:rsidRDefault="0035601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42BDE34C" w14:textId="77777777" w:rsidR="0035601E" w:rsidRDefault="0035601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002FB6E3" w14:textId="77777777" w:rsidR="0035601E" w:rsidRDefault="0035601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10477156" w14:textId="77777777" w:rsidR="0035601E" w:rsidRDefault="0035601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14736492" w14:textId="77777777" w:rsidR="0035601E" w:rsidRDefault="0035601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7013FFF" w14:textId="77777777" w:rsidR="0035601E" w:rsidRDefault="0035601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01CF84C7" w14:textId="29A6A905" w:rsidR="0035601E" w:rsidRPr="00846444" w:rsidRDefault="00846444" w:rsidP="003560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Theme="minorEastAsia" w:hAnsi="新細明體" w:cs="新細明體"/>
                <w:color w:val="FF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17BDF9E0" w14:textId="29E5FBFF" w:rsidR="0035601E" w:rsidRPr="00CF71B0" w:rsidRDefault="0035601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220E4E" w:rsidRPr="000B18ED" w14:paraId="2ADCB5F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933C5" w14:textId="7A55BC9E" w:rsidR="007453DD" w:rsidRPr="007453DD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 xml:space="preserve">單元三 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科學達人秀</w:t>
            </w:r>
            <w:r>
              <w:rPr>
                <w:rFonts w:ascii="BiauKai" w:eastAsia="BiauKai" w:hAnsi="BiauKai" w:cs="BiauKai"/>
                <w:b/>
                <w:color w:val="000000"/>
              </w:rPr>
              <w:t>—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水船</w:t>
            </w:r>
            <w:r w:rsidR="00BD5197">
              <w:rPr>
                <w:rFonts w:ascii="新細明體" w:hAnsi="新細明體" w:cs="新細明體" w:hint="eastAsia"/>
                <w:b/>
                <w:color w:val="000000"/>
              </w:rPr>
              <w:t>(一)</w:t>
            </w:r>
            <w:r w:rsidR="001B094D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0E7DFB" w:rsidRPr="007453DD">
              <w:rPr>
                <w:rFonts w:ascii="BiauKai" w:eastAsiaTheme="minorEastAsia" w:hAnsi="BiauKai" w:cs="BiauKai" w:hint="eastAsia"/>
                <w:color w:val="000000"/>
              </w:rPr>
              <w:t xml:space="preserve"> </w:t>
            </w:r>
          </w:p>
          <w:p w14:paraId="3B93EA9A" w14:textId="77777777" w:rsidR="007453DD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─第三節 開始─</w:t>
            </w:r>
          </w:p>
          <w:p w14:paraId="349BEE36" w14:textId="77777777" w:rsidR="007453DD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5D0E6668" w14:textId="3658195D" w:rsidR="007453DD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</w:t>
            </w:r>
            <w:r>
              <w:rPr>
                <w:rFonts w:ascii="新細明體" w:hAnsi="新細明體" w:cs="新細明體" w:hint="eastAsia"/>
                <w:color w:val="000000"/>
              </w:rPr>
              <w:t>影片</w:t>
            </w:r>
            <w:r w:rsidR="00BD5197">
              <w:rPr>
                <w:rFonts w:ascii="新細明體" w:hAnsi="新細明體" w:cs="新細明體" w:hint="eastAsia"/>
                <w:color w:val="000000"/>
              </w:rPr>
              <w:t>-船為甚麼不會沉入水中</w:t>
            </w:r>
            <w:r>
              <w:rPr>
                <w:rFonts w:ascii="BiauKai" w:eastAsia="BiauKai" w:hAnsi="BiauKai" w:cs="BiauKai"/>
                <w:color w:val="000000"/>
              </w:rPr>
              <w:br/>
              <w:t>貳、發展活動</w:t>
            </w:r>
          </w:p>
          <w:p w14:paraId="0C7B86FD" w14:textId="1924F109" w:rsidR="007453DD" w:rsidRPr="00BD5197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1.全班</w:t>
            </w:r>
            <w:r w:rsidR="00BD5197">
              <w:rPr>
                <w:rFonts w:ascii="新細明體" w:hAnsi="新細明體" w:cs="新細明體" w:hint="eastAsia"/>
                <w:color w:val="000000"/>
              </w:rPr>
              <w:t>討論</w:t>
            </w:r>
          </w:p>
          <w:p w14:paraId="79F65E44" w14:textId="393F933A" w:rsidR="007453DD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2.專心聆聽老師的提問，並回答問題。</w:t>
            </w:r>
          </w:p>
          <w:p w14:paraId="56FFF14F" w14:textId="0C4FC30D" w:rsidR="00BD5197" w:rsidRPr="00BD5197" w:rsidRDefault="00BD5197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Theme="minorEastAsia" w:hAnsi="BiauKai" w:cs="BiauKai" w:hint="eastAsia"/>
                <w:color w:val="000000"/>
              </w:rPr>
              <w:t>3.</w:t>
            </w:r>
            <w:r>
              <w:rPr>
                <w:rFonts w:ascii="BiauKai" w:eastAsiaTheme="minorEastAsia" w:hAnsi="BiauKai" w:cs="BiauKai" w:hint="eastAsia"/>
                <w:color w:val="000000"/>
              </w:rPr>
              <w:t>進行水船製作</w:t>
            </w:r>
          </w:p>
          <w:p w14:paraId="7B8B460B" w14:textId="77777777" w:rsidR="007453DD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290B1134" w14:textId="52980303" w:rsidR="007453DD" w:rsidRDefault="007453DD" w:rsidP="007453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教師總結課堂討論內容，並鼓勵學生能</w:t>
            </w:r>
            <w:r w:rsidR="00515720">
              <w:rPr>
                <w:rFonts w:ascii="新細明體" w:hAnsi="新細明體" w:cs="新細明體" w:hint="eastAsia"/>
                <w:color w:val="000000"/>
              </w:rPr>
              <w:t>手</w:t>
            </w:r>
            <w:r w:rsidR="007D6578">
              <w:rPr>
                <w:rFonts w:ascii="新細明體" w:hAnsi="新細明體" w:cs="新細明體" w:hint="eastAsia"/>
                <w:color w:val="000000"/>
              </w:rPr>
              <w:t>操作組裝水船，觀察生活中浮力的相關事物</w:t>
            </w:r>
            <w:r>
              <w:rPr>
                <w:rFonts w:ascii="BiauKai" w:eastAsia="BiauKai" w:hAnsi="BiauKai" w:cs="BiauKai"/>
                <w:color w:val="000000"/>
              </w:rPr>
              <w:t>。</w:t>
            </w:r>
          </w:p>
          <w:p w14:paraId="7EF24FF9" w14:textId="18C7EDBA" w:rsidR="00220E4E" w:rsidRPr="006B7C99" w:rsidRDefault="007453DD" w:rsidP="006B7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─第三節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24899B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E8FD1C0" w14:textId="77777777" w:rsidR="007453DD" w:rsidRDefault="007453DD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046473E4" w14:textId="77777777" w:rsidR="007453DD" w:rsidRDefault="007453DD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8097C51" w14:textId="77777777" w:rsidR="007453DD" w:rsidRDefault="007453DD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50DED786" w14:textId="5DF00375" w:rsidR="007453DD" w:rsidRDefault="003763FB" w:rsidP="00241BCE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  <w:p w14:paraId="30F2F666" w14:textId="7EF324FC" w:rsidR="007453DD" w:rsidRPr="000B18ED" w:rsidRDefault="007453DD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608E9B0" w14:textId="77777777" w:rsidR="00220E4E" w:rsidRDefault="00220E4E" w:rsidP="004C35A1">
            <w:pPr>
              <w:wordWrap w:val="0"/>
              <w:rPr>
                <w:rFonts w:eastAsia="標楷體"/>
                <w:noProof/>
              </w:rPr>
            </w:pPr>
          </w:p>
          <w:p w14:paraId="6BC8BBD3" w14:textId="77777777" w:rsidR="007453DD" w:rsidRDefault="007453DD" w:rsidP="004C35A1">
            <w:pPr>
              <w:wordWrap w:val="0"/>
              <w:rPr>
                <w:rFonts w:eastAsia="標楷體"/>
                <w:noProof/>
              </w:rPr>
            </w:pPr>
          </w:p>
          <w:p w14:paraId="716CBD22" w14:textId="3C506FB1" w:rsidR="007453DD" w:rsidRDefault="007D6578" w:rsidP="004C35A1">
            <w:pPr>
              <w:wordWrap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防水船組卡紙、剪刀、保麗龍膠、彩繪用品、剪刀</w:t>
            </w:r>
          </w:p>
          <w:p w14:paraId="77AFE79B" w14:textId="77777777" w:rsidR="007453DD" w:rsidRDefault="007453DD" w:rsidP="004C35A1">
            <w:pPr>
              <w:wordWrap w:val="0"/>
              <w:rPr>
                <w:rFonts w:eastAsia="標楷體"/>
                <w:noProof/>
              </w:rPr>
            </w:pPr>
          </w:p>
          <w:p w14:paraId="73E3731B" w14:textId="73A0B796" w:rsidR="007453DD" w:rsidRPr="00AB25C8" w:rsidRDefault="007453DD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57BFC23" w14:textId="77777777" w:rsidR="00220E4E" w:rsidRDefault="00220E4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58B13BD" w14:textId="77777777" w:rsidR="007453DD" w:rsidRDefault="007453DD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3CE6AF68" w14:textId="77777777" w:rsidR="007453DD" w:rsidRDefault="007453DD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5C2EB77D" w14:textId="77777777" w:rsidR="007453DD" w:rsidRDefault="007453DD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19912D6C" w14:textId="22BA4265" w:rsidR="00BD5197" w:rsidRPr="00846444" w:rsidRDefault="00846444" w:rsidP="00BD5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Theme="minorEastAsia" w:hAnsi="新細明體" w:cs="新細明體"/>
                <w:color w:val="FF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0C483AFF" w14:textId="77777777" w:rsidR="007453DD" w:rsidRDefault="007453DD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7C3BAA8" w14:textId="07420F0E" w:rsidR="007453DD" w:rsidRPr="00CF71B0" w:rsidRDefault="007453DD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220E4E" w:rsidRPr="000B18ED" w14:paraId="5E16B02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1A62F" w14:textId="175699AF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 xml:space="preserve">四 </w:t>
            </w:r>
            <w:r>
              <w:rPr>
                <w:rFonts w:ascii="BiauKai" w:eastAsia="BiauKai" w:hAnsi="BiauKai" w:cs="BiauKai"/>
                <w:b/>
                <w:color w:val="000000"/>
              </w:rPr>
              <w:t>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—共讀繪本</w:t>
            </w:r>
          </w:p>
          <w:p w14:paraId="45214485" w14:textId="42F852BB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lastRenderedPageBreak/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四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284E8E4A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68B57CE7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教師準備全班共讀繪本</w:t>
            </w:r>
            <w:r>
              <w:rPr>
                <w:rFonts w:ascii="BiauKai" w:eastAsia="BiauKai" w:hAnsi="BiauKai" w:cs="BiauKai"/>
                <w:color w:val="000000"/>
              </w:rPr>
              <w:br/>
              <w:t>貳、發展活動</w:t>
            </w:r>
          </w:p>
          <w:p w14:paraId="1585A9D3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1.全班共讀繪本</w:t>
            </w:r>
          </w:p>
          <w:p w14:paraId="43D0B973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2.專心聆聽老師的提問，並回答問題。</w:t>
            </w:r>
          </w:p>
          <w:p w14:paraId="39675AA7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4D0D8565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教師總結課堂討論內容，並鼓勵學生能將閱讀討論後的感悟落實到生活中。</w:t>
            </w:r>
          </w:p>
          <w:p w14:paraId="7236AE82" w14:textId="36D1AA29" w:rsidR="00DD3EC4" w:rsidRPr="00DD3EC4" w:rsidRDefault="00DD3EC4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3096524E" w14:textId="1B96C8CA" w:rsidR="00220E4E" w:rsidRPr="006B7C99" w:rsidRDefault="007D6578" w:rsidP="006B7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 w:rsidR="006B7C99">
              <w:rPr>
                <w:rFonts w:ascii="新細明體" w:hAnsi="新細明體" w:cs="新細明體" w:hint="eastAsia"/>
                <w:color w:val="000000"/>
              </w:rPr>
              <w:t>四</w:t>
            </w:r>
            <w:r>
              <w:rPr>
                <w:rFonts w:ascii="BiauKai" w:eastAsia="BiauKai" w:hAnsi="BiauKai" w:cs="BiauKai"/>
                <w:color w:val="000000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80DDD0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64858140" w14:textId="77777777" w:rsidR="003763FB" w:rsidRDefault="003763FB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03181984" w14:textId="77777777" w:rsidR="003763FB" w:rsidRDefault="003763FB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11E04544" w14:textId="2508BA9B" w:rsidR="003763FB" w:rsidRPr="000B18ED" w:rsidRDefault="003763FB" w:rsidP="00241BCE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A8458A8" w14:textId="77777777" w:rsidR="00220E4E" w:rsidRDefault="00220E4E" w:rsidP="004C35A1">
            <w:pPr>
              <w:wordWrap w:val="0"/>
              <w:rPr>
                <w:rFonts w:eastAsia="標楷體"/>
                <w:noProof/>
              </w:rPr>
            </w:pPr>
          </w:p>
          <w:p w14:paraId="6D72AF48" w14:textId="77777777" w:rsidR="00677CCB" w:rsidRDefault="00677CCB" w:rsidP="004C35A1">
            <w:pPr>
              <w:wordWrap w:val="0"/>
              <w:rPr>
                <w:rFonts w:eastAsia="標楷體"/>
                <w:noProof/>
              </w:rPr>
            </w:pPr>
          </w:p>
          <w:p w14:paraId="25418360" w14:textId="77777777" w:rsidR="00677CCB" w:rsidRDefault="00677CCB" w:rsidP="004C35A1">
            <w:pPr>
              <w:wordWrap w:val="0"/>
              <w:rPr>
                <w:rFonts w:eastAsia="標楷體"/>
                <w:noProof/>
              </w:rPr>
            </w:pPr>
          </w:p>
          <w:p w14:paraId="34A9E171" w14:textId="77777777" w:rsidR="00677CCB" w:rsidRDefault="00677CCB" w:rsidP="00677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57F6DDDA" w14:textId="77777777" w:rsidR="00677CCB" w:rsidRDefault="00677CCB" w:rsidP="004C35A1">
            <w:pPr>
              <w:wordWrap w:val="0"/>
              <w:rPr>
                <w:rFonts w:eastAsia="標楷體"/>
                <w:noProof/>
              </w:rPr>
            </w:pPr>
          </w:p>
          <w:p w14:paraId="63CE0DC1" w14:textId="5D59C567" w:rsidR="00677CCB" w:rsidRPr="00AB25C8" w:rsidRDefault="00677CCB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2F28CF6" w14:textId="77777777" w:rsidR="00220E4E" w:rsidRPr="00CF71B0" w:rsidRDefault="00220E4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220E4E" w:rsidRPr="000B18ED" w14:paraId="206F2C2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799CE3" w14:textId="46724C6F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五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閱讀演藝廳-</w:t>
            </w:r>
            <w:r w:rsidR="006B7C99"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BiauKai" w:eastAsia="BiauKai" w:hAnsi="BiauKai" w:cs="BiauKai"/>
                <w:b/>
                <w:color w:val="000000"/>
              </w:rPr>
              <w:t>表藝</w:t>
            </w:r>
            <w:r w:rsidR="006B7C99"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)</w:t>
            </w:r>
            <w:r>
              <w:rPr>
                <w:rFonts w:ascii="BiauKai" w:eastAsia="BiauKai" w:hAnsi="BiauKai" w:cs="BiauKai"/>
                <w:b/>
                <w:color w:val="000000"/>
              </w:rPr>
              <w:t>-分配角色</w:t>
            </w:r>
          </w:p>
          <w:p w14:paraId="29849625" w14:textId="71B0F0A9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五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5E80CF93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0EA814D8" w14:textId="3F943589" w:rsidR="007D6578" w:rsidRP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教師準備全班共同</w:t>
            </w:r>
            <w:r>
              <w:rPr>
                <w:rFonts w:ascii="新細明體" w:hAnsi="新細明體" w:cs="新細明體" w:hint="eastAsia"/>
                <w:color w:val="000000"/>
              </w:rPr>
              <w:t>討論繪本</w:t>
            </w:r>
          </w:p>
          <w:p w14:paraId="61345F29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313386AE" w14:textId="0F67DA3C" w:rsidR="007D6578" w:rsidRDefault="006B7C99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根據繪本內容</w:t>
            </w:r>
            <w:r w:rsidR="007D6578">
              <w:rPr>
                <w:rFonts w:ascii="BiauKai" w:eastAsia="BiauKai" w:hAnsi="BiauKai" w:cs="BiauKai"/>
                <w:color w:val="000000"/>
              </w:rPr>
              <w:t>分配角色</w:t>
            </w:r>
          </w:p>
          <w:p w14:paraId="20C2926F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63788244" w14:textId="77777777" w:rsidR="007D6578" w:rsidRDefault="007D6578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教師總結並肯定學生表現。</w:t>
            </w:r>
          </w:p>
          <w:p w14:paraId="5CD75182" w14:textId="302121E0" w:rsidR="00DD3EC4" w:rsidRPr="00DD3EC4" w:rsidRDefault="00DD3EC4" w:rsidP="007D65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侵害防治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4034E254" w14:textId="04145AF8" w:rsidR="00220E4E" w:rsidRPr="006B7C99" w:rsidRDefault="007D6578" w:rsidP="006B7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 w:rsidR="006B7C99">
              <w:rPr>
                <w:rFonts w:ascii="新細明體" w:hAnsi="新細明體" w:cs="新細明體" w:hint="eastAsia"/>
                <w:color w:val="000000"/>
              </w:rPr>
              <w:t>五</w:t>
            </w:r>
            <w:r>
              <w:rPr>
                <w:rFonts w:ascii="BiauKai" w:eastAsia="BiauKai" w:hAnsi="BiauKai" w:cs="BiauKai"/>
                <w:color w:val="000000"/>
              </w:rPr>
              <w:t>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4F48A1" w14:textId="77777777" w:rsidR="00220E4E" w:rsidRDefault="00220E4E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218B160D" w14:textId="77777777" w:rsidR="003763FB" w:rsidRDefault="003763FB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47DB76F3" w14:textId="0BDBE5EF" w:rsidR="003763FB" w:rsidRPr="000B18ED" w:rsidRDefault="003763FB" w:rsidP="00241BCE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503351" w14:textId="77777777" w:rsidR="00220E4E" w:rsidRDefault="00220E4E" w:rsidP="004C35A1">
            <w:pPr>
              <w:wordWrap w:val="0"/>
              <w:rPr>
                <w:rFonts w:eastAsia="標楷體"/>
                <w:noProof/>
              </w:rPr>
            </w:pPr>
          </w:p>
          <w:p w14:paraId="45611884" w14:textId="77777777" w:rsidR="00677CCB" w:rsidRDefault="00677CCB" w:rsidP="004C35A1">
            <w:pPr>
              <w:wordWrap w:val="0"/>
              <w:rPr>
                <w:rFonts w:eastAsia="標楷體"/>
                <w:noProof/>
              </w:rPr>
            </w:pPr>
          </w:p>
          <w:p w14:paraId="743A7F71" w14:textId="77777777" w:rsidR="00677CCB" w:rsidRDefault="00677CCB" w:rsidP="00677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5FDF3B65" w14:textId="77777777" w:rsidR="00677CCB" w:rsidRDefault="00677CCB" w:rsidP="004C35A1">
            <w:pPr>
              <w:wordWrap w:val="0"/>
              <w:rPr>
                <w:rFonts w:eastAsia="標楷體"/>
                <w:noProof/>
              </w:rPr>
            </w:pPr>
          </w:p>
          <w:p w14:paraId="496F23B1" w14:textId="38F66721" w:rsidR="00677CCB" w:rsidRPr="00AB25C8" w:rsidRDefault="00677CCB" w:rsidP="004C35A1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B907DB" w14:textId="77777777" w:rsidR="00220E4E" w:rsidRPr="00CF71B0" w:rsidRDefault="00220E4E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DD3EC4" w:rsidRPr="000B18ED" w14:paraId="208760E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F50B4F" w14:textId="79ED0410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六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閱讀演藝廳-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BiauKai" w:eastAsia="BiauKai" w:hAnsi="BiauKai" w:cs="BiauKai"/>
                <w:b/>
                <w:color w:val="000000"/>
              </w:rPr>
              <w:t>表藝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)</w:t>
            </w:r>
            <w:r>
              <w:rPr>
                <w:rFonts w:ascii="BiauKai" w:eastAsia="BiauKai" w:hAnsi="BiauKai" w:cs="BiauKai"/>
                <w:b/>
                <w:color w:val="000000"/>
              </w:rPr>
              <w:t>-分配角色</w:t>
            </w:r>
          </w:p>
          <w:p w14:paraId="1DBFC652" w14:textId="1E3A17A9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六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6127EB7D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538200FC" w14:textId="77777777" w:rsidR="00DD3EC4" w:rsidRPr="007D6578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教師準備全班共同</w:t>
            </w:r>
            <w:r>
              <w:rPr>
                <w:rFonts w:ascii="新細明體" w:hAnsi="新細明體" w:cs="新細明體" w:hint="eastAsia"/>
                <w:color w:val="000000"/>
              </w:rPr>
              <w:t>討論繪本</w:t>
            </w:r>
          </w:p>
          <w:p w14:paraId="3D6CB6F0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0EB2E48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新細明體" w:hAnsi="新細明體" w:cs="新細明體" w:hint="eastAsia"/>
                <w:color w:val="000000"/>
              </w:rPr>
              <w:t>根據繪本內容</w:t>
            </w:r>
            <w:r>
              <w:rPr>
                <w:rFonts w:ascii="BiauKai" w:eastAsia="BiauKai" w:hAnsi="BiauKai" w:cs="BiauKai"/>
                <w:color w:val="000000"/>
              </w:rPr>
              <w:t>分配角色</w:t>
            </w:r>
          </w:p>
          <w:p w14:paraId="7FF6435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25817BA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教師總結並肯定學生表現。</w:t>
            </w:r>
          </w:p>
          <w:p w14:paraId="7372826C" w14:textId="77777777" w:rsidR="00DD3EC4" w:rsidRP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侵害防治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615500B2" w14:textId="40EDD17D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b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六</w:t>
            </w:r>
            <w:r>
              <w:rPr>
                <w:rFonts w:ascii="BiauKai" w:eastAsia="BiauKai" w:hAnsi="BiauKai" w:cs="BiauKai"/>
                <w:color w:val="000000"/>
              </w:rPr>
              <w:t>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B72C2B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612671CB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15088B3A" w14:textId="1AE86279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B9FA0A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6CBA19A3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3A767169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6CE991E6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03D1EC64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7667446" w14:textId="77777777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DD3EC4" w:rsidRPr="000B18ED" w14:paraId="7D604A4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75B19" w14:textId="56D6A049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七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—角色模擬</w:t>
            </w:r>
          </w:p>
          <w:p w14:paraId="2C1E87EE" w14:textId="7BF15C78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七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2A5171A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118101DC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教師準備全班共讀繪本</w:t>
            </w:r>
          </w:p>
          <w:p w14:paraId="1D311CA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00241FD0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1.全班共讀繪本。</w:t>
            </w:r>
          </w:p>
          <w:p w14:paraId="04E5217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2.分組討論，根據繪本中不同角色對話內容推測角色的性格、情緒及說話的語氣，並上台發表。</w:t>
            </w:r>
          </w:p>
          <w:p w14:paraId="6540AC57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3.全班以討論的聲音呈現，共同朗讀繪本。</w:t>
            </w:r>
          </w:p>
          <w:p w14:paraId="7D2067F8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5F419166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教師總結學生表現，肯定每種聲音的獨特、多變的可能。</w:t>
            </w:r>
          </w:p>
          <w:p w14:paraId="5C62F637" w14:textId="5B8C7F56" w:rsidR="00DD3EC4" w:rsidRP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lastRenderedPageBreak/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侵害防治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30E14B20" w14:textId="135ED58A" w:rsidR="00DD3EC4" w:rsidRPr="006B7C99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七</w:t>
            </w:r>
            <w:r>
              <w:rPr>
                <w:rFonts w:ascii="BiauKai" w:eastAsia="BiauKai" w:hAnsi="BiauKai" w:cs="BiauKai"/>
                <w:color w:val="000000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77F29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4935C56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6A61EFF5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4E0BCCF0" w14:textId="7EB7D230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9FD6A37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6D351F9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5B003EE5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BF89C1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5F44292C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09D44DF1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35C1E383" w14:textId="54EC570C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0ABB713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16CCE203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29C0924C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593E30E2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細明體" w:eastAsia="細明體" w:hAnsi="細明體"/>
                <w:color w:val="000000"/>
              </w:rPr>
            </w:pPr>
            <w:r w:rsidRPr="00BD37BB">
              <w:rPr>
                <w:rFonts w:ascii="細明體" w:eastAsia="細明體" w:hAnsi="細明體" w:hint="eastAsia"/>
                <w:color w:val="000000"/>
              </w:rPr>
              <w:t>展演</w:t>
            </w:r>
          </w:p>
          <w:p w14:paraId="4F4310F7" w14:textId="5FBFB98D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  <w:r>
              <w:rPr>
                <w:rFonts w:ascii="新細明體" w:hAnsi="新細明體" w:cs="新細明體"/>
                <w:color w:val="000000"/>
              </w:rPr>
              <w:t xml:space="preserve"> </w:t>
            </w:r>
          </w:p>
          <w:p w14:paraId="6D8F5D1A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31AB319F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5B6A8FBA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2A1C0CFA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6A41E7A3" w14:textId="2218BD1F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DD3EC4" w:rsidRPr="000B18ED" w14:paraId="3A2B184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3D667" w14:textId="548E079F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八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—仿寫繪本句型</w:t>
            </w:r>
          </w:p>
          <w:p w14:paraId="1F44E88A" w14:textId="4247AE0A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八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3199B5AC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70DB628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教師準備全班共讀繪本</w:t>
            </w:r>
          </w:p>
          <w:p w14:paraId="2B5F7CC2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0941DC72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1.全班共讀繪本。</w:t>
            </w:r>
          </w:p>
          <w:p w14:paraId="3EB2BD3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2.分組討論，根據繪本中對話內容進行仿寫，並上台發表。</w:t>
            </w:r>
          </w:p>
          <w:p w14:paraId="6A117224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3A54D1C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教師總結學生表現，肯定學生的創作。</w:t>
            </w:r>
          </w:p>
          <w:p w14:paraId="56156A55" w14:textId="0E9D2A7B" w:rsidR="00DD3EC4" w:rsidRP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62FFAA8F" w14:textId="7E5B6B48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八</w:t>
            </w:r>
            <w:r>
              <w:rPr>
                <w:rFonts w:ascii="BiauKai" w:eastAsia="BiauKai" w:hAnsi="BiauKai" w:cs="BiauKai"/>
                <w:color w:val="000000"/>
              </w:rPr>
              <w:t>節 結束─</w:t>
            </w:r>
          </w:p>
          <w:p w14:paraId="7249B8D7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BDAFBE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1B2DA495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1144FC15" w14:textId="0ECB9B3E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C322684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48FAB82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4B5AD227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763CEE38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Gungsuh" w:eastAsia="Gungsuh" w:hAnsi="Gungsuh" w:cs="Gungsuh"/>
                <w:color w:val="000000"/>
              </w:rPr>
              <w:t>仿寫學習單</w:t>
            </w:r>
          </w:p>
          <w:p w14:paraId="1A4B0673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6B021E8C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1E875B5E" w14:textId="4B432C2A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0317954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219D5DC5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BB4E25D" w14:textId="2EC946C9" w:rsidR="00DD3EC4" w:rsidRPr="0084644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Theme="minorEastAsia" w:hAnsi="新細明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02D96058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25534C1D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49C8DF4B" w14:textId="6851CDDB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DD3EC4" w:rsidRPr="000B18ED" w14:paraId="657DF61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BC9B5" w14:textId="0191E69B" w:rsidR="00DD3EC4" w:rsidRPr="007453DD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九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科學達人秀</w:t>
            </w:r>
            <w:r>
              <w:rPr>
                <w:rFonts w:ascii="BiauKai" w:eastAsia="BiauKai" w:hAnsi="BiauKai" w:cs="BiauKai"/>
                <w:b/>
                <w:color w:val="000000"/>
              </w:rPr>
              <w:t>—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水船(二)</w:t>
            </w:r>
          </w:p>
          <w:p w14:paraId="3E0EE79F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5CD88D5C" w14:textId="12678BEA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</w:t>
            </w:r>
            <w:r>
              <w:rPr>
                <w:rFonts w:ascii="新細明體" w:hAnsi="新細明體" w:cs="新細明體" w:hint="eastAsia"/>
                <w:color w:val="000000"/>
              </w:rPr>
              <w:t>就學生觀察到浮力相關事物進行討論</w:t>
            </w:r>
            <w:r>
              <w:rPr>
                <w:rFonts w:ascii="BiauKai" w:eastAsia="BiauKai" w:hAnsi="BiauKai" w:cs="BiauKai"/>
                <w:color w:val="000000"/>
              </w:rPr>
              <w:br/>
              <w:t>貳、發展活動</w:t>
            </w:r>
          </w:p>
          <w:p w14:paraId="7AB3F103" w14:textId="77777777" w:rsidR="00DD3EC4" w:rsidRPr="00BD5197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1.全班</w:t>
            </w:r>
            <w:r>
              <w:rPr>
                <w:rFonts w:ascii="新細明體" w:hAnsi="新細明體" w:cs="新細明體" w:hint="eastAsia"/>
                <w:color w:val="000000"/>
              </w:rPr>
              <w:t>討論</w:t>
            </w:r>
          </w:p>
          <w:p w14:paraId="64320430" w14:textId="20302DD5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</w:t>
            </w:r>
            <w:r>
              <w:rPr>
                <w:rFonts w:ascii="新細明體" w:hAnsi="新細明體" w:cs="新細明體" w:hint="eastAsia"/>
                <w:color w:val="000000"/>
              </w:rPr>
              <w:t>完成水船製作</w:t>
            </w:r>
            <w:r>
              <w:rPr>
                <w:rFonts w:ascii="BiauKai" w:eastAsia="BiauKai" w:hAnsi="BiauKai" w:cs="BiauKai"/>
                <w:color w:val="000000"/>
              </w:rPr>
              <w:t>。</w:t>
            </w:r>
          </w:p>
          <w:p w14:paraId="6DD78844" w14:textId="5A91C2AA" w:rsidR="00DD3EC4" w:rsidRPr="00BD5197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Theme="minorEastAsia" w:hAnsi="BiauKai" w:cs="BiauKai" w:hint="eastAsia"/>
                <w:color w:val="000000"/>
              </w:rPr>
              <w:t>3.</w:t>
            </w:r>
            <w:r>
              <w:rPr>
                <w:rFonts w:ascii="BiauKai" w:eastAsiaTheme="minorEastAsia" w:hAnsi="BiauKai" w:cs="BiauKai" w:hint="eastAsia"/>
                <w:color w:val="000000"/>
              </w:rPr>
              <w:t>水船下水儀式</w:t>
            </w:r>
          </w:p>
          <w:p w14:paraId="009388F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36F989A6" w14:textId="3BE892B9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</w:t>
            </w:r>
            <w:r>
              <w:rPr>
                <w:rFonts w:ascii="新細明體" w:hAnsi="新細明體" w:cs="新細明體" w:hint="eastAsia"/>
                <w:color w:val="000000"/>
              </w:rPr>
              <w:t>就學生活動</w:t>
            </w:r>
            <w:r>
              <w:rPr>
                <w:rFonts w:ascii="BiauKai" w:eastAsia="BiauKai" w:hAnsi="BiauKai" w:cs="BiauKai"/>
                <w:color w:val="000000"/>
              </w:rPr>
              <w:t>，</w:t>
            </w:r>
            <w:r>
              <w:rPr>
                <w:rFonts w:ascii="BiauKai" w:hAnsi="BiauKai" w:cs="BiauKai" w:hint="eastAsia"/>
                <w:color w:val="000000"/>
              </w:rPr>
              <w:t>給予學生反饋</w:t>
            </w:r>
            <w:r>
              <w:rPr>
                <w:rFonts w:ascii="BiauKai" w:eastAsia="BiauKai" w:hAnsi="BiauKai" w:cs="BiauKai"/>
                <w:color w:val="000000"/>
              </w:rPr>
              <w:t>。</w:t>
            </w:r>
          </w:p>
          <w:p w14:paraId="65C8FD9E" w14:textId="5EBDFAAC" w:rsidR="00DD3EC4" w:rsidRPr="00677CCB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  <w:szCs w:val="24"/>
              </w:rPr>
              <w:t>九</w:t>
            </w:r>
            <w:r>
              <w:rPr>
                <w:rFonts w:ascii="BiauKai" w:eastAsia="BiauKai" w:hAnsi="BiauKai" w:cs="BiauKai"/>
                <w:color w:val="000000"/>
                <w:szCs w:val="24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34BD39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1CA251B1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6AB670AF" w14:textId="0B9D6C47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150F5F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71DC3BD4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63C24BB6" w14:textId="44F8E4FD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防水船組卡紙、剪刀、保麗龍膠、彩繪用品、剪刀、大水桶</w:t>
            </w:r>
          </w:p>
          <w:p w14:paraId="1ED43F57" w14:textId="77777777" w:rsidR="00DD3EC4" w:rsidRPr="00677CCB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E3E3030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740DE50E" w14:textId="4F8EA434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3BAFF29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333F473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17D6798" w14:textId="2CBDDE4A" w:rsidR="00DD3EC4" w:rsidRPr="00846444" w:rsidRDefault="00DD3EC4" w:rsidP="00DD3EC4">
            <w:pPr>
              <w:snapToGrid w:val="0"/>
              <w:rPr>
                <w:rFonts w:eastAsiaTheme="minorEastAsia"/>
                <w:noProof/>
                <w:color w:val="FF0000"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4E979CE2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5419311D" w14:textId="72FC2801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DD3EC4" w:rsidRPr="000B18ED" w14:paraId="0EEDFB9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21EB35" w14:textId="46A8519E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單元十 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BiauKai" w:eastAsia="BiauKai" w:hAnsi="BiauKai" w:cs="BiauKai"/>
                <w:b/>
                <w:color w:val="000000"/>
              </w:rPr>
              <w:t>表藝-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)--</w:t>
            </w:r>
            <w:r>
              <w:rPr>
                <w:rFonts w:ascii="BiauKai" w:eastAsia="BiauKai" w:hAnsi="BiauKai" w:cs="BiauKai"/>
                <w:b/>
                <w:color w:val="000000"/>
              </w:rPr>
              <w:t>排練台詞</w:t>
            </w:r>
          </w:p>
          <w:p w14:paraId="6B494750" w14:textId="6472171B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─第十節 開始─</w:t>
            </w:r>
          </w:p>
          <w:p w14:paraId="7541BA07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758A830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導師按照活動空間將班級做隊伍編排。</w:t>
            </w:r>
          </w:p>
          <w:p w14:paraId="5DD146FC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409D083D" w14:textId="5E961E2A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導師協助學生根據</w:t>
            </w:r>
            <w:r>
              <w:rPr>
                <w:rFonts w:ascii="新細明體" w:hAnsi="新細明體" w:cs="新細明體" w:hint="eastAsia"/>
                <w:color w:val="000000"/>
              </w:rPr>
              <w:t>繪</w:t>
            </w:r>
            <w:r>
              <w:rPr>
                <w:rFonts w:ascii="BiauKai" w:eastAsia="BiauKai" w:hAnsi="BiauKai" w:cs="BiauKai"/>
                <w:color w:val="000000"/>
              </w:rPr>
              <w:t>本進行排練台詞。</w:t>
            </w:r>
          </w:p>
          <w:p w14:paraId="6351EC1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58DA3532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教師總結並肯定學生表現。</w:t>
            </w:r>
          </w:p>
          <w:p w14:paraId="1C296CB1" w14:textId="7C3B8B0E" w:rsidR="00DD3EC4" w:rsidRP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11005256" w14:textId="5463576D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─第十節 結束─</w:t>
            </w:r>
          </w:p>
          <w:p w14:paraId="3C43787B" w14:textId="77777777" w:rsidR="00DD3EC4" w:rsidRPr="00677CCB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52BE68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4F99FF1E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0371E579" w14:textId="779AFD58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62E89A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ADC9DB9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4335079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29176606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1B453DFE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437CFDD1" w14:textId="01B1C0FC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818E392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56473962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4D4FB2C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細明體" w:eastAsia="細明體" w:hAnsi="細明體"/>
                <w:color w:val="000000"/>
              </w:rPr>
            </w:pPr>
            <w:r w:rsidRPr="00BD37BB">
              <w:rPr>
                <w:rFonts w:ascii="細明體" w:eastAsia="細明體" w:hAnsi="細明體" w:hint="eastAsia"/>
                <w:color w:val="000000"/>
              </w:rPr>
              <w:t>展演</w:t>
            </w:r>
          </w:p>
          <w:p w14:paraId="19D45C7B" w14:textId="60EF0996" w:rsidR="00DD3EC4" w:rsidRPr="0084644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新細明體" w:eastAsiaTheme="minorEastAsia" w:hAnsi="新細明體" w:cs="新細明體"/>
              </w:rPr>
            </w:pPr>
            <w:r w:rsidRPr="00846444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345C5B75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28BB2AA2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2D2210DF" w14:textId="562D73AA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DD3EC4" w:rsidRPr="000B18ED" w14:paraId="7BAC09D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B4B20" w14:textId="0626052C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十一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故事接力</w:t>
            </w:r>
          </w:p>
          <w:p w14:paraId="5AADD75A" w14:textId="54722666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</w:t>
            </w:r>
            <w:r>
              <w:rPr>
                <w:rFonts w:ascii="新細明體" w:hAnsi="新細明體" w:cs="新細明體" w:hint="eastAsia"/>
                <w:color w:val="000000"/>
              </w:rPr>
              <w:t>十一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開始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5A2B7188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壹、準備活動</w:t>
            </w:r>
          </w:p>
          <w:p w14:paraId="4FAF667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lastRenderedPageBreak/>
              <w:t>教師準備全班共讀繪本</w:t>
            </w:r>
          </w:p>
          <w:p w14:paraId="16F9D67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貳、發展活動</w:t>
            </w:r>
          </w:p>
          <w:p w14:paraId="09A47B48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全班共讀繪本。</w:t>
            </w:r>
          </w:p>
          <w:p w14:paraId="061A1E8D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分組討論，根據繪本內容進行故事劇情接力，並上台發表。</w:t>
            </w:r>
          </w:p>
          <w:p w14:paraId="3312ACD6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參、綜合活動</w:t>
            </w:r>
          </w:p>
          <w:p w14:paraId="6E7D6E9F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教師總結學生表現，肯定學生的創作。</w:t>
            </w:r>
          </w:p>
          <w:p w14:paraId="3DC3012C" w14:textId="7D10BF4F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11B6751F" w14:textId="1FDA4226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</w:t>
            </w:r>
            <w:r>
              <w:rPr>
                <w:rFonts w:ascii="新細明體" w:hAnsi="新細明體" w:cs="新細明體" w:hint="eastAsia"/>
                <w:color w:val="000000"/>
              </w:rPr>
              <w:t>十一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結束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3EA6273A" w14:textId="77777777" w:rsidR="00DD3EC4" w:rsidRPr="00DA403F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9E10D6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5974A71D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71D6A6FC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38AB8F9F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073BA761" w14:textId="3E040CCE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F62ED73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0ECC3E71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3EB2944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繪本</w:t>
            </w:r>
          </w:p>
          <w:p w14:paraId="1690D669" w14:textId="513C3BBA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D7E2707" w14:textId="0241972E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2556EA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DD3EC4" w:rsidRPr="000B18ED" w14:paraId="7B83026E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C289F6" w14:textId="0A7249E4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單元十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二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閱讀演藝廳</w:t>
            </w:r>
            <w:r>
              <w:rPr>
                <w:rFonts w:ascii="BiauKai" w:eastAsia="BiauKai" w:hAnsi="BiauKai" w:cs="BiauKai"/>
                <w:b/>
                <w:color w:val="000000"/>
              </w:rPr>
              <w:t>-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表藝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)</w:t>
            </w:r>
            <w:r>
              <w:rPr>
                <w:rFonts w:ascii="BiauKai" w:eastAsia="BiauKai" w:hAnsi="BiauKai" w:cs="BiauKai"/>
                <w:b/>
                <w:color w:val="000000"/>
              </w:rPr>
              <w:t>-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排練台詞</w:t>
            </w:r>
            <w:r>
              <w:rPr>
                <w:rFonts w:ascii="BiauKai" w:eastAsia="BiauKai" w:hAnsi="BiauKai" w:cs="BiauKai"/>
                <w:b/>
                <w:color w:val="000000"/>
              </w:rPr>
              <w:t>+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動作指導</w:t>
            </w:r>
          </w:p>
          <w:p w14:paraId="593358FD" w14:textId="60C1B0D6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第十</w:t>
            </w:r>
            <w:r>
              <w:rPr>
                <w:rFonts w:ascii="新細明體" w:hAnsi="新細明體" w:cs="新細明體" w:hint="eastAsia"/>
                <w:color w:val="000000"/>
              </w:rPr>
              <w:t>二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開始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21E9CBB6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壹、準備活動</w:t>
            </w:r>
          </w:p>
          <w:p w14:paraId="2138CAE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導師按照活動空間將班級做隊伍編排。</w:t>
            </w:r>
          </w:p>
          <w:p w14:paraId="1ACBD156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貳、發展活動</w:t>
            </w:r>
          </w:p>
          <w:p w14:paraId="182AA18B" w14:textId="25BF29A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根據</w:t>
            </w:r>
            <w:r>
              <w:rPr>
                <w:rFonts w:ascii="新細明體" w:hAnsi="新細明體" w:cs="新細明體" w:hint="eastAsia"/>
                <w:color w:val="000000"/>
              </w:rPr>
              <w:t>繪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本中不同角色對話內容推測角色的性格、情緒及說話的語氣進行動作指導及肢體伸展。</w:t>
            </w:r>
          </w:p>
          <w:p w14:paraId="3684080B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參、綜合活動</w:t>
            </w:r>
          </w:p>
          <w:p w14:paraId="023570D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教師總結並肯定學生表現。</w:t>
            </w:r>
          </w:p>
          <w:p w14:paraId="57363EE5" w14:textId="157458CC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第十</w:t>
            </w:r>
            <w:r>
              <w:rPr>
                <w:rFonts w:ascii="新細明體" w:hAnsi="新細明體" w:cs="新細明體" w:hint="eastAsia"/>
                <w:color w:val="000000"/>
              </w:rPr>
              <w:t>二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結束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5DFBEF62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B8C12C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0D618AED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0843457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51B6296" w14:textId="372F0BB1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C79C8E7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3557D021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04D856BC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繪本</w:t>
            </w:r>
          </w:p>
          <w:p w14:paraId="26A1E21F" w14:textId="771D2D17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B6C79A2" w14:textId="295160C2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2556EA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DD3EC4" w:rsidRPr="000B18ED" w14:paraId="4C5D2927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3F02D" w14:textId="0A6C675A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 xml:space="preserve">十三 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故事接力</w:t>
            </w:r>
          </w:p>
          <w:p w14:paraId="7231A4AB" w14:textId="189E52A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</w:t>
            </w:r>
            <w:r>
              <w:rPr>
                <w:rFonts w:ascii="新細明體" w:hAnsi="新細明體" w:cs="新細明體" w:hint="eastAsia"/>
                <w:color w:val="000000"/>
              </w:rPr>
              <w:t>十三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開始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75872868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lastRenderedPageBreak/>
              <w:t>壹、準備活動</w:t>
            </w:r>
          </w:p>
          <w:p w14:paraId="5D261A6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教師準備全班共讀繪本</w:t>
            </w:r>
          </w:p>
          <w:p w14:paraId="19CF248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貳、發展活動</w:t>
            </w:r>
          </w:p>
          <w:p w14:paraId="3AB828D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全班共讀繪本。</w:t>
            </w:r>
          </w:p>
          <w:p w14:paraId="460411A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分組討論，根據繪本內容進行故事劇情接力，並上台發表。</w:t>
            </w:r>
          </w:p>
          <w:p w14:paraId="25271BED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參、綜合活動</w:t>
            </w:r>
          </w:p>
          <w:p w14:paraId="68671329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教師總結學生表現，肯定學生的創作。</w:t>
            </w:r>
          </w:p>
          <w:p w14:paraId="5556F159" w14:textId="18201FE0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</w:t>
            </w:r>
            <w:r>
              <w:rPr>
                <w:rFonts w:ascii="新細明體" w:hAnsi="新細明體" w:cs="新細明體" w:hint="eastAsia"/>
                <w:color w:val="000000"/>
              </w:rPr>
              <w:t>十三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結束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4C946DDE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A28AF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1CE89212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1024F8FC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7547C366" w14:textId="7DC94135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BF809C3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3B33D8F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E4D4C86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繪本</w:t>
            </w:r>
          </w:p>
          <w:p w14:paraId="5D201385" w14:textId="359B5907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299ABB6" w14:textId="0A7C2CC1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396692">
              <w:rPr>
                <w:rFonts w:ascii="標楷體" w:eastAsia="標楷體" w:hAnsi="標楷體" w:cs="新細明體" w:hint="eastAsia"/>
                <w:kern w:val="0"/>
              </w:rPr>
              <w:lastRenderedPageBreak/>
              <w:t>實際操作</w:t>
            </w:r>
          </w:p>
        </w:tc>
      </w:tr>
      <w:tr w:rsidR="00DD3EC4" w:rsidRPr="000B18ED" w14:paraId="0B77FBD6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F359D0" w14:textId="735154DF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單元十四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閱讀演藝廳</w:t>
            </w:r>
            <w:r>
              <w:rPr>
                <w:rFonts w:ascii="BiauKai" w:eastAsia="BiauKai" w:hAnsi="BiauKai" w:cs="BiauKai"/>
                <w:b/>
                <w:color w:val="000000"/>
              </w:rPr>
              <w:t>-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表藝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)</w:t>
            </w:r>
            <w:r>
              <w:rPr>
                <w:rFonts w:ascii="BiauKai" w:eastAsia="BiauKai" w:hAnsi="BiauKai" w:cs="BiauKai"/>
                <w:b/>
                <w:color w:val="000000"/>
              </w:rPr>
              <w:t>-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道具製作</w:t>
            </w:r>
          </w:p>
          <w:p w14:paraId="7BC97440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第十四節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開始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7A7DA678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壹、準備活動</w:t>
            </w:r>
          </w:p>
          <w:p w14:paraId="41684719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教師準備道具材料。</w:t>
            </w:r>
          </w:p>
          <w:p w14:paraId="587C6D8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貳、發展活動</w:t>
            </w:r>
          </w:p>
          <w:p w14:paraId="388215DA" w14:textId="1A4E06C8" w:rsidR="00DD3EC4" w:rsidRPr="000B321A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根據</w:t>
            </w:r>
            <w:r>
              <w:rPr>
                <w:rFonts w:ascii="新細明體" w:hAnsi="新細明體" w:cs="新細明體" w:hint="eastAsia"/>
                <w:color w:val="000000"/>
              </w:rPr>
              <w:t>繪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本中不同角色及劇情內容，製作道具。</w:t>
            </w:r>
          </w:p>
          <w:p w14:paraId="718D2F2C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參、綜合活動</w:t>
            </w:r>
          </w:p>
          <w:p w14:paraId="5057A92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教師總結並肯定學生表現。</w:t>
            </w:r>
          </w:p>
          <w:p w14:paraId="4E01859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第十四節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結束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3D331C0C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C0B5BC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5A7F986D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6CC7D139" w14:textId="77119793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13A1F9" w14:textId="77777777" w:rsidR="00DD3EC4" w:rsidRPr="00DC0009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</w:p>
          <w:p w14:paraId="74397BC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道具材料</w:t>
            </w:r>
          </w:p>
          <w:p w14:paraId="5C4DCB6B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</w:p>
          <w:p w14:paraId="48B261E1" w14:textId="77777777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E61DD69" w14:textId="58CD9D29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396692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DD3EC4" w:rsidRPr="000B18ED" w14:paraId="061B058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478F67" w14:textId="01D6115A" w:rsidR="00DD3EC4" w:rsidRPr="007453DD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十五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科學達人秀</w:t>
            </w:r>
            <w:r>
              <w:rPr>
                <w:rFonts w:ascii="BiauKai" w:eastAsia="BiauKai" w:hAnsi="BiauKai" w:cs="BiauKai"/>
                <w:b/>
                <w:color w:val="000000"/>
              </w:rPr>
              <w:t>—</w:t>
            </w:r>
            <w:r>
              <w:rPr>
                <w:rFonts w:ascii="BiauKai" w:hAnsi="BiauKai" w:cs="BiauKai" w:hint="eastAsia"/>
                <w:b/>
                <w:color w:val="000000"/>
              </w:rPr>
              <w:t>彩繪飛機</w:t>
            </w:r>
            <w:r>
              <w:rPr>
                <w:rFonts w:ascii="BiauKai" w:hAnsi="BiauKai" w:cs="BiauKai" w:hint="eastAsia"/>
                <w:b/>
                <w:color w:val="000000"/>
              </w:rPr>
              <w:t>(</w:t>
            </w:r>
            <w:r>
              <w:rPr>
                <w:rFonts w:ascii="BiauKai" w:hAnsi="BiauKai" w:cs="BiauKai" w:hint="eastAsia"/>
                <w:b/>
                <w:color w:val="000000"/>
              </w:rPr>
              <w:t>一</w:t>
            </w:r>
            <w:r>
              <w:rPr>
                <w:rFonts w:ascii="BiauKai" w:hAnsi="BiauKai" w:cs="BiauKai" w:hint="eastAsia"/>
                <w:b/>
                <w:color w:val="000000"/>
              </w:rPr>
              <w:t>)</w:t>
            </w:r>
          </w:p>
          <w:p w14:paraId="4F5538CF" w14:textId="619B7F4F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</w:t>
            </w:r>
            <w:r>
              <w:rPr>
                <w:rFonts w:ascii="新細明體" w:hAnsi="新細明體" w:cs="新細明體" w:hint="eastAsia"/>
                <w:color w:val="000000"/>
              </w:rPr>
              <w:t>十五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開始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1371479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lastRenderedPageBreak/>
              <w:t>壹、準備活動</w:t>
            </w:r>
          </w:p>
          <w:p w14:paraId="7BD48FB8" w14:textId="473B967F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教師準備</w:t>
            </w:r>
            <w:r>
              <w:rPr>
                <w:rFonts w:ascii="新細明體" w:hAnsi="新細明體" w:cs="新細明體" w:hint="eastAsia"/>
                <w:color w:val="000000"/>
              </w:rPr>
              <w:t>影片-鳥類的飛行影片</w:t>
            </w:r>
            <w:r>
              <w:rPr>
                <w:rFonts w:ascii="BiauKai" w:eastAsia="BiauKai" w:hAnsi="BiauKai" w:cs="BiauKai"/>
                <w:color w:val="000000"/>
              </w:rPr>
              <w:br/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貳、發展活動</w:t>
            </w:r>
          </w:p>
          <w:p w14:paraId="249A8F90" w14:textId="77777777" w:rsidR="00DD3EC4" w:rsidRPr="00BD5197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1.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全班</w:t>
            </w:r>
            <w:r>
              <w:rPr>
                <w:rFonts w:ascii="新細明體" w:hAnsi="新細明體" w:cs="新細明體" w:hint="eastAsia"/>
                <w:color w:val="000000"/>
              </w:rPr>
              <w:t>討論</w:t>
            </w:r>
          </w:p>
          <w:p w14:paraId="58825BC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2.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專心聆聽老師的提問，並回答問題。</w:t>
            </w:r>
          </w:p>
          <w:p w14:paraId="1C06F027" w14:textId="3147E16A" w:rsidR="00DD3EC4" w:rsidRPr="00BD5197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Theme="minorEastAsia" w:hAnsi="BiauKai" w:cs="BiauKai" w:hint="eastAsia"/>
                <w:color w:val="000000"/>
              </w:rPr>
              <w:t>3.</w:t>
            </w:r>
            <w:r>
              <w:rPr>
                <w:rFonts w:ascii="BiauKai" w:eastAsiaTheme="minorEastAsia" w:hAnsi="BiauKai" w:cs="BiauKai" w:hint="eastAsia"/>
                <w:color w:val="000000"/>
              </w:rPr>
              <w:t>進行彩繪飛機製作</w:t>
            </w:r>
          </w:p>
          <w:p w14:paraId="5137D75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參、綜合活動</w:t>
            </w:r>
          </w:p>
          <w:p w14:paraId="664E0AC3" w14:textId="747A7C62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教師總結課堂討論內容，並鼓勵學生能</w:t>
            </w:r>
            <w:r>
              <w:rPr>
                <w:rFonts w:ascii="BiauKai" w:hAnsi="BiauKai" w:cs="BiauKai" w:hint="eastAsia"/>
                <w:color w:val="000000"/>
              </w:rPr>
              <w:t>按照指導組裝</w:t>
            </w:r>
            <w:r>
              <w:rPr>
                <w:rFonts w:ascii="新細明體" w:hAnsi="新細明體" w:cs="新細明體" w:hint="eastAsia"/>
                <w:color w:val="000000"/>
              </w:rPr>
              <w:t>飛機，觀察生活中藉由風力所傳達的相關事物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。</w:t>
            </w:r>
          </w:p>
          <w:p w14:paraId="702BF326" w14:textId="348DE14D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第</w:t>
            </w:r>
            <w:r>
              <w:rPr>
                <w:rFonts w:ascii="新細明體" w:hAnsi="新細明體" w:cs="新細明體" w:hint="eastAsia"/>
                <w:color w:val="000000"/>
                <w:szCs w:val="24"/>
              </w:rPr>
              <w:t>十五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節</w:t>
            </w:r>
            <w:r>
              <w:rPr>
                <w:rFonts w:ascii="BiauKai" w:eastAsia="BiauKai" w:hAnsi="BiauKai" w:cs="BiauKai"/>
                <w:color w:val="00000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結束</w:t>
            </w:r>
            <w:r>
              <w:rPr>
                <w:rFonts w:ascii="BiauKai" w:eastAsia="BiauKai" w:hAnsi="BiauKai" w:cs="BiauKai"/>
                <w:color w:val="000000"/>
                <w:szCs w:val="24"/>
              </w:rPr>
              <w:t>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0B9815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7A935752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1A71B82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611BF436" w14:textId="304DB758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64726F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525AD25B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49E210F2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08749BC1" w14:textId="252652E9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影片、瓦楞紙飛機模型、保麗龍</w:t>
            </w:r>
            <w:r>
              <w:rPr>
                <w:rFonts w:eastAsia="標楷體" w:hint="eastAsia"/>
                <w:noProof/>
              </w:rPr>
              <w:lastRenderedPageBreak/>
              <w:t>膠、剪刀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C87F04F" w14:textId="33606638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0F789A">
              <w:rPr>
                <w:rFonts w:ascii="標楷體" w:eastAsia="標楷體" w:hAnsi="標楷體" w:cs="新細明體" w:hint="eastAsia"/>
                <w:kern w:val="0"/>
              </w:rPr>
              <w:lastRenderedPageBreak/>
              <w:t>實際操作</w:t>
            </w:r>
          </w:p>
        </w:tc>
      </w:tr>
      <w:tr w:rsidR="00DD3EC4" w:rsidRPr="000B18ED" w14:paraId="181F91C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47207" w14:textId="0AA1EE34" w:rsidR="00DD3EC4" w:rsidRPr="002829DB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單元十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六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表藝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 xml:space="preserve">) </w:t>
            </w:r>
            <w:r>
              <w:rPr>
                <w:rFonts w:ascii="BiauKai" w:eastAsia="BiauKai" w:hAnsi="BiauKai" w:cs="BiauKai"/>
                <w:b/>
                <w:color w:val="000000"/>
              </w:rPr>
              <w:t>-</w:t>
            </w:r>
            <w:r>
              <w:rPr>
                <w:rFonts w:ascii="微軟正黑體" w:eastAsia="微軟正黑體" w:hAnsi="微軟正黑體" w:cs="微軟正黑體" w:hint="eastAsia"/>
                <w:b/>
                <w:color w:val="000000"/>
              </w:rPr>
              <w:t>道具製作</w:t>
            </w:r>
          </w:p>
          <w:p w14:paraId="59377432" w14:textId="2E6038A4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第十</w:t>
            </w:r>
            <w:r>
              <w:rPr>
                <w:rFonts w:ascii="新細明體" w:hAnsi="新細明體" w:cs="新細明體" w:hint="eastAsia"/>
                <w:color w:val="000000"/>
              </w:rPr>
              <w:t>六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開始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3F71937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壹、準備活動</w:t>
            </w:r>
          </w:p>
          <w:p w14:paraId="0332BB8F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教師準備道具材料。</w:t>
            </w:r>
          </w:p>
          <w:p w14:paraId="4C521E70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貳、發展活動</w:t>
            </w:r>
          </w:p>
          <w:p w14:paraId="05667F18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根據劇本中不同角色及劇情內容，製作道具。</w:t>
            </w:r>
          </w:p>
          <w:p w14:paraId="48265C0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參、綜合活動</w:t>
            </w:r>
          </w:p>
          <w:p w14:paraId="02A4C3F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教師總結並肯定學生表現。</w:t>
            </w:r>
          </w:p>
          <w:p w14:paraId="05FDE120" w14:textId="0CDE5062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第十</w:t>
            </w:r>
            <w:r>
              <w:rPr>
                <w:rFonts w:ascii="新細明體" w:hAnsi="新細明體" w:cs="新細明體" w:hint="eastAsia"/>
                <w:color w:val="000000"/>
              </w:rPr>
              <w:t>六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節</w:t>
            </w:r>
            <w:r>
              <w:rPr>
                <w:rFonts w:ascii="BiauKai" w:eastAsia="BiauKai" w:hAnsi="BiauKai" w:cs="BiauKai"/>
                <w:color w:val="000000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結束</w:t>
            </w:r>
            <w:r>
              <w:rPr>
                <w:rFonts w:ascii="BiauKai" w:eastAsia="BiauKai" w:hAnsi="BiauKai" w:cs="BiauKai"/>
                <w:color w:val="000000"/>
              </w:rPr>
              <w:t>─</w:t>
            </w:r>
          </w:p>
          <w:p w14:paraId="24E7FFC9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B243AB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0CDAED0D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734C8ED2" w14:textId="45C4D2AE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D33793" w14:textId="77777777" w:rsidR="00DD3EC4" w:rsidRPr="00DC0009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</w:p>
          <w:p w14:paraId="0407DE7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</w:rPr>
              <w:t>道具材料</w:t>
            </w:r>
          </w:p>
          <w:p w14:paraId="3CEF445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</w:p>
          <w:p w14:paraId="5B0FFA99" w14:textId="77777777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0D9BD2" w14:textId="143E522E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0F789A"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DD3EC4" w:rsidRPr="000B18ED" w14:paraId="2463DC5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8873B" w14:textId="25E57F58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十七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 xml:space="preserve">(閱讀) </w:t>
            </w:r>
            <w:r>
              <w:rPr>
                <w:rFonts w:ascii="BiauKai" w:eastAsia="BiauKai" w:hAnsi="BiauKai" w:cs="BiauKai"/>
                <w:b/>
                <w:color w:val="000000"/>
              </w:rPr>
              <w:t>—編寫劇本</w:t>
            </w:r>
          </w:p>
          <w:p w14:paraId="3228B408" w14:textId="5F4DCE0E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十七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5E8F695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3EC88DDD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教師準備全班共讀繪本</w:t>
            </w:r>
          </w:p>
          <w:p w14:paraId="2EF722A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59F9A341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lastRenderedPageBreak/>
              <w:t>分組討論，根據繪本內容進行故事劇情仿寫。</w:t>
            </w:r>
          </w:p>
          <w:p w14:paraId="58F8EA1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6039BA17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教師總結學生表現，肯定學生的創作。</w:t>
            </w:r>
          </w:p>
          <w:p w14:paraId="21A4EB9C" w14:textId="7C1CDA5C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十七</w:t>
            </w:r>
            <w:r>
              <w:rPr>
                <w:rFonts w:ascii="BiauKai" w:eastAsia="BiauKai" w:hAnsi="BiauKai" w:cs="BiauKai"/>
                <w:color w:val="000000"/>
              </w:rPr>
              <w:t>節 結束─</w:t>
            </w:r>
          </w:p>
          <w:p w14:paraId="5882C8BC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DEBD65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12B96FB1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C5BB4CE" w14:textId="38DB43E7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7D0A64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7C177B04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2BD7395F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55341AE0" w14:textId="480C2485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學習單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ED4517B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2D21CDB1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4AF7ED9F" w14:textId="3E3B6200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DD3EC4" w:rsidRPr="000B18ED" w14:paraId="1164FEC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A96B38" w14:textId="2043C4EE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單元十八 閱讀演藝廳-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BiauKai" w:eastAsia="BiauKai" w:hAnsi="BiauKai" w:cs="BiauKai"/>
                <w:b/>
                <w:color w:val="000000"/>
              </w:rPr>
              <w:t>表藝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)</w:t>
            </w:r>
            <w:r>
              <w:rPr>
                <w:rFonts w:ascii="BiauKai" w:eastAsia="BiauKai" w:hAnsi="BiauKai" w:cs="BiauKai"/>
                <w:b/>
                <w:color w:val="000000"/>
              </w:rPr>
              <w:t>-彩排</w:t>
            </w:r>
          </w:p>
          <w:p w14:paraId="04830C1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─第十八節 開始─</w:t>
            </w:r>
          </w:p>
          <w:p w14:paraId="3274033C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27ACDAB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導師事前預約禮堂使用時間。</w:t>
            </w:r>
          </w:p>
          <w:p w14:paraId="2D4F174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4E3D3AF0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按照舞台空間將班級做劇場編排</w:t>
            </w:r>
          </w:p>
          <w:p w14:paraId="1E0AE6D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2346EE9F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教師總結並肯定學生表現。</w:t>
            </w:r>
          </w:p>
          <w:p w14:paraId="733D10CA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─第十八節 結束─</w:t>
            </w:r>
          </w:p>
          <w:p w14:paraId="6BDC9501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D94F5D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6A37423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D72F9F4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084D3669" w14:textId="252C39EF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0B1717C" w14:textId="6D6495B2" w:rsidR="00DD3EC4" w:rsidRPr="00D579EB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Theme="minorEastAsia" w:hAnsi="新細明體" w:cs="新細明體"/>
                <w:color w:val="000000"/>
              </w:rPr>
            </w:pPr>
          </w:p>
          <w:p w14:paraId="52F8563F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道具</w:t>
            </w:r>
          </w:p>
          <w:p w14:paraId="1C11892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麥克風</w:t>
            </w:r>
          </w:p>
          <w:p w14:paraId="152D151E" w14:textId="77777777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B66CE85" w14:textId="77777777" w:rsidR="00DD3EC4" w:rsidRDefault="00DD3EC4" w:rsidP="00DD3EC4">
            <w:pPr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  <w:p w14:paraId="7D8FD17F" w14:textId="46B026B8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BD37BB">
              <w:rPr>
                <w:rFonts w:ascii="細明體" w:eastAsia="細明體" w:hAnsi="細明體" w:hint="eastAsia"/>
                <w:color w:val="000000"/>
              </w:rPr>
              <w:t>展演</w:t>
            </w:r>
          </w:p>
        </w:tc>
      </w:tr>
      <w:tr w:rsidR="00DD3EC4" w:rsidRPr="000B18ED" w14:paraId="07C7DD4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85B16D" w14:textId="74935A2E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新細明體" w:hAnsi="新細明體" w:cs="新細明體" w:hint="eastAsia"/>
                <w:b/>
                <w:color w:val="000000"/>
              </w:rPr>
              <w:t>十</w:t>
            </w:r>
            <w:r>
              <w:rPr>
                <w:rFonts w:ascii="BiauKai" w:eastAsia="BiauKai" w:hAnsi="BiauKai" w:cs="BiauKai"/>
                <w:b/>
                <w:color w:val="000000"/>
              </w:rPr>
              <w:t>九 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(閱讀)</w:t>
            </w:r>
            <w:r>
              <w:rPr>
                <w:rFonts w:ascii="BiauKai" w:eastAsia="BiauKai" w:hAnsi="BiauKai" w:cs="BiauKai"/>
                <w:b/>
                <w:color w:val="000000"/>
              </w:rPr>
              <w:t>—編寫劇本</w:t>
            </w:r>
          </w:p>
          <w:p w14:paraId="0DF4886E" w14:textId="6FECE465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</w:t>
            </w:r>
            <w:r>
              <w:rPr>
                <w:rFonts w:ascii="BiauKai" w:eastAsia="BiauKai" w:hAnsi="BiauKai" w:cs="BiauKai"/>
                <w:color w:val="000000"/>
              </w:rPr>
              <w:t>九節 開始─</w:t>
            </w:r>
          </w:p>
          <w:p w14:paraId="792291BD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壹、準備活動</w:t>
            </w:r>
          </w:p>
          <w:p w14:paraId="3E3DFF30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教師準備全班共讀繪本</w:t>
            </w:r>
          </w:p>
          <w:p w14:paraId="6B73B44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貳、發展活動</w:t>
            </w:r>
          </w:p>
          <w:p w14:paraId="50D7A11E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分組討論，根據繪本內容進行故事劇情仿寫。</w:t>
            </w:r>
          </w:p>
          <w:p w14:paraId="7B4CE505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參、綜合活動</w:t>
            </w:r>
          </w:p>
          <w:p w14:paraId="4FFAEAF3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教師總結學生表現，肯定學生的創作。</w:t>
            </w:r>
          </w:p>
          <w:p w14:paraId="6814491D" w14:textId="5B71EA45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</w:t>
            </w:r>
            <w:r>
              <w:rPr>
                <w:rFonts w:ascii="BiauKai" w:eastAsia="BiauKai" w:hAnsi="BiauKai" w:cs="BiauKai"/>
                <w:color w:val="000000"/>
              </w:rPr>
              <w:t>九節 結束─</w:t>
            </w:r>
          </w:p>
          <w:p w14:paraId="1E281BA3" w14:textId="77777777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F57B70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4DDFE35B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31E969F2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03B91156" w14:textId="21316B1D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FBF1EF4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6D78A885" w14:textId="77777777" w:rsidR="00DD3EC4" w:rsidRDefault="00DD3EC4" w:rsidP="00DD3EC4">
            <w:pPr>
              <w:wordWrap w:val="0"/>
              <w:rPr>
                <w:rFonts w:eastAsia="標楷體"/>
                <w:noProof/>
              </w:rPr>
            </w:pPr>
          </w:p>
          <w:p w14:paraId="48E5F2EC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繪本</w:t>
            </w:r>
          </w:p>
          <w:p w14:paraId="6DDAD0E7" w14:textId="1CA03612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學習單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E0E3203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1FDCDAD7" w14:textId="77777777" w:rsidR="00DD3EC4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  <w:p w14:paraId="7E8D24C0" w14:textId="35798295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實際操作</w:t>
            </w:r>
          </w:p>
        </w:tc>
      </w:tr>
      <w:tr w:rsidR="00DD3EC4" w:rsidRPr="000B18ED" w14:paraId="135ABB1B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DA24F7" w14:textId="3649D5FF" w:rsidR="00DD3EC4" w:rsidRPr="004E08EF" w:rsidRDefault="00DD3EC4" w:rsidP="00DD3EC4">
            <w:pPr>
              <w:rPr>
                <w:rFonts w:ascii="BiauKai" w:eastAsia="BiauKai" w:hAnsi="BiauKai" w:cs="BiauKai"/>
                <w:b/>
                <w:color w:val="000000"/>
              </w:rPr>
            </w:pPr>
            <w:r w:rsidRPr="00DD3EC4">
              <w:rPr>
                <w:rFonts w:ascii="新細明體" w:hAnsi="新細明體" w:cs="新細明體" w:hint="eastAsia"/>
                <w:b/>
                <w:color w:val="000000"/>
              </w:rPr>
              <w:t>單元二十</w:t>
            </w:r>
            <w:r w:rsidRPr="00DD3EC4">
              <w:rPr>
                <w:rFonts w:ascii="BiauKai" w:eastAsia="BiauKai" w:hAnsi="BiauKai" w:cs="BiauKai" w:hint="eastAsia"/>
                <w:b/>
                <w:color w:val="000000"/>
              </w:rPr>
              <w:t xml:space="preserve"> </w:t>
            </w:r>
            <w:r w:rsidRPr="00DD3EC4">
              <w:rPr>
                <w:rFonts w:ascii="新細明體" w:hAnsi="新細明體" w:cs="新細明體" w:hint="eastAsia"/>
                <w:b/>
                <w:color w:val="000000"/>
              </w:rPr>
              <w:t>戶外教育</w:t>
            </w:r>
            <w:r w:rsidRPr="004E08EF">
              <w:rPr>
                <w:rFonts w:ascii="BiauKai" w:eastAsia="BiauKai" w:hAnsi="BiauKai" w:cs="BiauKai" w:hint="eastAsia"/>
                <w:b/>
                <w:color w:val="000000"/>
              </w:rPr>
              <w:t>-</w:t>
            </w:r>
            <w:r w:rsidRPr="00DD3EC4">
              <w:rPr>
                <w:rFonts w:ascii="新細明體" w:hAnsi="新細明體" w:cs="新細明體" w:hint="eastAsia"/>
                <w:b/>
                <w:color w:val="000000"/>
              </w:rPr>
              <w:t>輕軌趴趴走</w:t>
            </w:r>
          </w:p>
          <w:p w14:paraId="107B3E54" w14:textId="77777777" w:rsidR="00DD3EC4" w:rsidRPr="004E08EF" w:rsidRDefault="00DD3EC4" w:rsidP="00DD3EC4">
            <w:pPr>
              <w:jc w:val="center"/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─第二十節</w:t>
            </w:r>
            <w:r w:rsidRPr="004E08EF">
              <w:rPr>
                <w:rFonts w:ascii="BiauKai" w:hAnsi="BiauKai" w:cs="BiauKai" w:hint="eastAsia"/>
                <w:color w:val="000000"/>
              </w:rPr>
              <w:t xml:space="preserve"> </w:t>
            </w:r>
            <w:r w:rsidRPr="004E08EF">
              <w:rPr>
                <w:rFonts w:ascii="BiauKai" w:hAnsi="BiauKai" w:cs="BiauKai" w:hint="eastAsia"/>
                <w:color w:val="000000"/>
              </w:rPr>
              <w:t>開始─</w:t>
            </w:r>
          </w:p>
          <w:p w14:paraId="6312DB01" w14:textId="77777777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輕軌趴趴走</w:t>
            </w:r>
          </w:p>
          <w:p w14:paraId="6568A1EF" w14:textId="77777777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壹、準備活動</w:t>
            </w:r>
          </w:p>
          <w:p w14:paraId="7A192F3A" w14:textId="77777777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導師說明校外教學地點、使用的交通方式。</w:t>
            </w:r>
          </w:p>
          <w:p w14:paraId="3335C95E" w14:textId="77777777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貳、發展活動</w:t>
            </w:r>
          </w:p>
          <w:p w14:paraId="317AFA62" w14:textId="77777777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學生參訪校外教學地點、詳聽解說、進行小組分組學習。</w:t>
            </w:r>
          </w:p>
          <w:p w14:paraId="55E45645" w14:textId="77777777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參、綜合活動</w:t>
            </w:r>
          </w:p>
          <w:p w14:paraId="33CE78A6" w14:textId="77777777" w:rsidR="00DD3EC4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學生填寫學習單，賞析他組同學表現，教師總結並肯定學生表現。</w:t>
            </w:r>
          </w:p>
          <w:p w14:paraId="33D49C09" w14:textId="213FE58E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</w:t>
            </w:r>
            <w:r>
              <w:rPr>
                <w:rFonts w:ascii="標楷體" w:eastAsia="標楷體" w:hAnsi="標楷體" w:hint="eastAsia"/>
                <w:color w:val="FF0000"/>
              </w:rPr>
              <w:t>戶外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12F73B25" w14:textId="77777777" w:rsidR="00DD3EC4" w:rsidRPr="004E08EF" w:rsidRDefault="00DD3EC4" w:rsidP="00DD3EC4">
            <w:pPr>
              <w:jc w:val="center"/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─第二十節</w:t>
            </w:r>
            <w:r w:rsidRPr="004E08EF">
              <w:rPr>
                <w:rFonts w:ascii="BiauKai" w:hAnsi="BiauKai" w:cs="BiauKai" w:hint="eastAsia"/>
                <w:color w:val="000000"/>
              </w:rPr>
              <w:t xml:space="preserve"> </w:t>
            </w:r>
            <w:r w:rsidRPr="004E08EF">
              <w:rPr>
                <w:rFonts w:ascii="BiauKai" w:hAnsi="BiauKai" w:cs="BiauKai" w:hint="eastAsia"/>
                <w:color w:val="000000"/>
              </w:rPr>
              <w:t>結束─</w:t>
            </w:r>
          </w:p>
          <w:p w14:paraId="15540594" w14:textId="4BAF4AEC" w:rsidR="00DD3EC4" w:rsidRPr="004E08EF" w:rsidRDefault="00DD3EC4" w:rsidP="00DD3EC4">
            <w:pPr>
              <w:rPr>
                <w:rFonts w:ascii="BiauKai" w:hAnsi="BiauKai" w:cs="BiauKai" w:hint="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66C63F" w14:textId="190DFEDA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8D04F2B" w14:textId="61787026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79F28C" w14:textId="22E07C51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DD3EC4" w:rsidRPr="000B18ED" w14:paraId="0EBF8B68" w14:textId="77777777" w:rsidTr="00100CB3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407FF" w14:textId="184675FA" w:rsidR="00DD3EC4" w:rsidRPr="007453DD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Theme="minorEastAsia" w:hAnsi="BiauKai" w:cs="BiauKai" w:hint="eastAsia"/>
                <w:color w:val="000000"/>
              </w:rPr>
            </w:pPr>
            <w:r>
              <w:rPr>
                <w:rFonts w:ascii="BiauKai" w:eastAsia="BiauKai" w:hAnsi="BiauKai" w:cs="BiauKai"/>
                <w:b/>
                <w:color w:val="000000"/>
              </w:rPr>
              <w:t>單元</w:t>
            </w:r>
            <w:r>
              <w:rPr>
                <w:rFonts w:ascii="BiauKai" w:hAnsi="BiauKai" w:cs="BiauKai" w:hint="eastAsia"/>
                <w:b/>
                <w:color w:val="000000"/>
              </w:rPr>
              <w:t>二十一</w:t>
            </w:r>
            <w:r>
              <w:rPr>
                <w:rFonts w:ascii="BiauKai" w:eastAsia="BiauKai" w:hAnsi="BiauKai" w:cs="BiauKai"/>
                <w:b/>
                <w:color w:val="000000"/>
              </w:rPr>
              <w:t xml:space="preserve"> 閱讀演藝廳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(</w:t>
            </w:r>
            <w:r>
              <w:rPr>
                <w:rFonts w:ascii="BiauKai" w:eastAsia="BiauKai" w:hAnsi="BiauKai" w:cs="BiauKai"/>
                <w:b/>
                <w:color w:val="000000"/>
              </w:rPr>
              <w:t>表藝</w:t>
            </w:r>
            <w:r>
              <w:rPr>
                <w:rFonts w:asciiTheme="minorEastAsia" w:eastAsiaTheme="minorEastAsia" w:hAnsiTheme="minorEastAsia" w:cs="BiauKai" w:hint="eastAsia"/>
                <w:b/>
                <w:color w:val="000000"/>
              </w:rPr>
              <w:t>)</w:t>
            </w:r>
            <w:r>
              <w:rPr>
                <w:rFonts w:ascii="BiauKai" w:eastAsia="BiauKai" w:hAnsi="BiauKai" w:cs="BiauKai"/>
                <w:b/>
                <w:color w:val="000000"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綜合檢討</w:t>
            </w:r>
          </w:p>
          <w:p w14:paraId="5123C044" w14:textId="77777777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</w:rPr>
              <w:t>十五</w:t>
            </w:r>
            <w:r>
              <w:rPr>
                <w:rFonts w:ascii="BiauKai" w:eastAsia="BiauKai" w:hAnsi="BiauKai" w:cs="BiauKai"/>
                <w:color w:val="000000"/>
              </w:rPr>
              <w:t>節 開始─</w:t>
            </w:r>
          </w:p>
          <w:p w14:paraId="4966D227" w14:textId="442E9556" w:rsidR="00DD3EC4" w:rsidRPr="004E08EF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壹、準備活動</w:t>
            </w:r>
          </w:p>
          <w:p w14:paraId="0898FC4F" w14:textId="77777777" w:rsidR="00DD3EC4" w:rsidRPr="004E08EF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導師準備表藝當日的錄影影片</w:t>
            </w:r>
          </w:p>
          <w:p w14:paraId="701429E1" w14:textId="77777777" w:rsidR="00DD3EC4" w:rsidRPr="004E08EF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lastRenderedPageBreak/>
              <w:t>貳、發展活動</w:t>
            </w:r>
          </w:p>
          <w:p w14:paraId="50978C02" w14:textId="77777777" w:rsidR="00DD3EC4" w:rsidRPr="004E08EF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/>
                <w:color w:val="000000"/>
              </w:rPr>
              <w:t>1.</w:t>
            </w:r>
            <w:r w:rsidRPr="004E08EF">
              <w:rPr>
                <w:rFonts w:ascii="BiauKai" w:hAnsi="BiauKai" w:cs="BiauKai" w:hint="eastAsia"/>
                <w:color w:val="000000"/>
              </w:rPr>
              <w:t>學生欣賞表藝影片。</w:t>
            </w:r>
          </w:p>
          <w:p w14:paraId="60E2F886" w14:textId="77777777" w:rsidR="00DD3EC4" w:rsidRPr="004E08EF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/>
                <w:color w:val="000000"/>
              </w:rPr>
              <w:t>2.</w:t>
            </w:r>
            <w:r w:rsidRPr="004E08EF">
              <w:rPr>
                <w:rFonts w:ascii="BiauKai" w:hAnsi="BiauKai" w:cs="BiauKai" w:hint="eastAsia"/>
                <w:color w:val="000000"/>
              </w:rPr>
              <w:t>學生分享表藝後的心得。</w:t>
            </w:r>
          </w:p>
          <w:p w14:paraId="7E6517AC" w14:textId="77777777" w:rsidR="00DD3EC4" w:rsidRPr="004E08EF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參、綜合活動</w:t>
            </w:r>
          </w:p>
          <w:p w14:paraId="074A3060" w14:textId="77777777" w:rsidR="00DD3EC4" w:rsidRPr="004E08EF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hAnsi="BiauKai" w:cs="BiauKai" w:hint="eastAsia"/>
                <w:color w:val="000000"/>
              </w:rPr>
            </w:pPr>
            <w:r w:rsidRPr="004E08EF">
              <w:rPr>
                <w:rFonts w:ascii="BiauKai" w:hAnsi="BiauKai" w:cs="BiauKai" w:hint="eastAsia"/>
                <w:color w:val="000000"/>
              </w:rPr>
              <w:t>教師總結並肯定學生表現。</w:t>
            </w:r>
          </w:p>
          <w:p w14:paraId="3310BDF8" w14:textId="7ADA891B" w:rsidR="00DD3EC4" w:rsidRDefault="00DD3EC4" w:rsidP="00DD3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iauKai" w:eastAsia="BiauKai" w:hAnsi="BiauKai" w:cs="BiauKai"/>
                <w:color w:val="000000"/>
              </w:rPr>
            </w:pPr>
          </w:p>
          <w:p w14:paraId="657C4325" w14:textId="640974AB" w:rsidR="00DD3EC4" w:rsidRPr="00CF71B0" w:rsidRDefault="00DD3EC4" w:rsidP="00DD3EC4">
            <w:pPr>
              <w:pStyle w:val="a3"/>
              <w:ind w:leftChars="0"/>
              <w:rPr>
                <w:rFonts w:ascii="標楷體" w:eastAsia="標楷體" w:hAnsi="標楷體"/>
              </w:rPr>
            </w:pPr>
            <w:r>
              <w:rPr>
                <w:rFonts w:ascii="BiauKai" w:eastAsia="BiauKai" w:hAnsi="BiauKai" w:cs="BiauKai"/>
                <w:color w:val="000000"/>
                <w:szCs w:val="24"/>
              </w:rPr>
              <w:t>─第</w:t>
            </w:r>
            <w:r>
              <w:rPr>
                <w:rFonts w:ascii="新細明體" w:hAnsi="新細明體" w:cs="新細明體" w:hint="eastAsia"/>
                <w:color w:val="000000"/>
                <w:szCs w:val="24"/>
              </w:rPr>
              <w:t>二十一</w:t>
            </w:r>
            <w:r>
              <w:rPr>
                <w:rFonts w:ascii="BiauKai" w:eastAsia="BiauKai" w:hAnsi="BiauKai" w:cs="BiauKai"/>
                <w:color w:val="000000"/>
                <w:szCs w:val="24"/>
              </w:rPr>
              <w:t>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89B72E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2EAB639D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  <w:p w14:paraId="4C445879" w14:textId="77777777" w:rsidR="00DD3EC4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40</w:t>
            </w:r>
          </w:p>
          <w:p w14:paraId="6B28DAC6" w14:textId="2670B108" w:rsidR="00DD3EC4" w:rsidRPr="000B18ED" w:rsidRDefault="00DD3EC4" w:rsidP="00DD3EC4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95DD332" w14:textId="56728A65" w:rsidR="00DD3EC4" w:rsidRPr="00AB25C8" w:rsidRDefault="00DD3EC4" w:rsidP="00DD3EC4">
            <w:pPr>
              <w:wordWrap w:val="0"/>
              <w:rPr>
                <w:rFonts w:eastAsia="標楷體"/>
                <w:noProof/>
              </w:rPr>
            </w:pPr>
            <w:r w:rsidRPr="00072D27">
              <w:rPr>
                <w:rFonts w:ascii="標楷體" w:eastAsia="標楷體" w:hAnsi="標楷體" w:cs="細明體" w:hint="eastAsia"/>
              </w:rPr>
              <w:t>表藝影片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F7BE2FB" w14:textId="03341B68" w:rsidR="00DD3EC4" w:rsidRPr="00CF71B0" w:rsidRDefault="00DD3EC4" w:rsidP="00DD3EC4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  <w:r w:rsidRPr="006B708C">
              <w:rPr>
                <w:rFonts w:ascii="標楷體" w:eastAsia="標楷體" w:hAnsi="標楷體" w:hint="eastAsia"/>
                <w:noProof/>
              </w:rPr>
              <w:t>檢核表</w:t>
            </w:r>
          </w:p>
        </w:tc>
      </w:tr>
    </w:tbl>
    <w:p w14:paraId="3DF0541D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6C64A5A4" w14:textId="77777777" w:rsidTr="002829DB">
        <w:trPr>
          <w:trHeight w:val="486"/>
          <w:jc w:val="center"/>
        </w:trPr>
        <w:tc>
          <w:tcPr>
            <w:tcW w:w="1413" w:type="dxa"/>
            <w:vAlign w:val="center"/>
          </w:tcPr>
          <w:p w14:paraId="47D7BD58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3A87A685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010C1616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47B7EE55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763F1063" w14:textId="77777777" w:rsidR="004C35A1" w:rsidRPr="002144C3" w:rsidRDefault="004C35A1" w:rsidP="002829DB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815719" w:rsidRPr="006A3CEF" w14:paraId="4D62D8AD" w14:textId="77777777" w:rsidTr="002829DB">
        <w:trPr>
          <w:trHeight w:val="1405"/>
          <w:jc w:val="center"/>
        </w:trPr>
        <w:tc>
          <w:tcPr>
            <w:tcW w:w="1413" w:type="dxa"/>
            <w:vAlign w:val="center"/>
          </w:tcPr>
          <w:p w14:paraId="6C337232" w14:textId="2779BF0B" w:rsidR="00815719" w:rsidRPr="006A3CEF" w:rsidRDefault="00815719" w:rsidP="00815719">
            <w:pPr>
              <w:adjustRightInd w:val="0"/>
              <w:snapToGrid w:val="0"/>
              <w:jc w:val="both"/>
              <w:rPr>
                <w:rFonts w:ascii="新細明體" w:hAnsi="新細明體"/>
                <w:color w:val="000000" w:themeColor="text1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細明體" w:hint="eastAsia"/>
                <w:b/>
              </w:rPr>
              <w:t>閱讀</w:t>
            </w:r>
          </w:p>
        </w:tc>
        <w:tc>
          <w:tcPr>
            <w:tcW w:w="2609" w:type="dxa"/>
            <w:vAlign w:val="center"/>
          </w:tcPr>
          <w:p w14:paraId="0CB0DE7B" w14:textId="1CBD72E4" w:rsidR="00815719" w:rsidRPr="00D67A25" w:rsidRDefault="00815719" w:rsidP="0081571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7A25">
              <w:rPr>
                <w:rFonts w:ascii="標楷體" w:eastAsia="標楷體" w:hAnsi="標楷體" w:hint="eastAsia"/>
                <w:color w:val="000000"/>
              </w:rPr>
              <w:t>以適切的速率正確地朗讀文本。</w:t>
            </w:r>
          </w:p>
        </w:tc>
        <w:tc>
          <w:tcPr>
            <w:tcW w:w="2777" w:type="dxa"/>
            <w:vAlign w:val="center"/>
          </w:tcPr>
          <w:p w14:paraId="6CD47F98" w14:textId="449B6943" w:rsidR="009044DC" w:rsidRPr="009044DC" w:rsidRDefault="009044DC" w:rsidP="009044DC">
            <w:pPr>
              <w:pStyle w:val="a3"/>
              <w:numPr>
                <w:ilvl w:val="0"/>
                <w:numId w:val="40"/>
              </w:numPr>
              <w:adjustRightInd w:val="0"/>
              <w:snapToGrid w:val="0"/>
              <w:spacing w:line="240" w:lineRule="atLeast"/>
              <w:ind w:leftChars="0"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44DC">
              <w:rPr>
                <w:rFonts w:ascii="標楷體" w:eastAsia="標楷體" w:hAnsi="標楷體" w:hint="eastAsia"/>
                <w:color w:val="000000" w:themeColor="text1"/>
              </w:rPr>
              <w:t>能夠用正確發音表達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文本</w:t>
            </w:r>
            <w:r w:rsidRPr="009044D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7853C0F7" w14:textId="05B3F4A8" w:rsidR="00815719" w:rsidRPr="009044DC" w:rsidRDefault="009044DC" w:rsidP="009044DC">
            <w:pPr>
              <w:pStyle w:val="a3"/>
              <w:numPr>
                <w:ilvl w:val="0"/>
                <w:numId w:val="40"/>
              </w:numPr>
              <w:adjustRightInd w:val="0"/>
              <w:snapToGrid w:val="0"/>
              <w:spacing w:line="240" w:lineRule="atLeast"/>
              <w:ind w:leftChars="0"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能用適當音量和語速朗讀文本</w:t>
            </w:r>
            <w:r w:rsidRPr="009044D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418" w:type="dxa"/>
            <w:vAlign w:val="center"/>
          </w:tcPr>
          <w:p w14:paraId="401EAAFB" w14:textId="4ACBA312" w:rsidR="00815719" w:rsidRPr="00943D71" w:rsidRDefault="00424379" w:rsidP="00943D71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43D71">
              <w:rPr>
                <w:rFonts w:ascii="標楷體" w:eastAsia="標楷體" w:hAnsi="標楷體" w:hint="eastAsia"/>
                <w:color w:val="000000" w:themeColor="text1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08C29CFC" w14:textId="77777777" w:rsidR="00815719" w:rsidRDefault="00815719" w:rsidP="00424379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739244B5" w14:textId="2D0D214D" w:rsidR="00815719" w:rsidRPr="006A3CEF" w:rsidRDefault="00815719" w:rsidP="00815719">
            <w:pPr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15719" w:rsidRPr="006A3CEF" w14:paraId="3BE19AB7" w14:textId="77777777" w:rsidTr="00815719">
        <w:trPr>
          <w:trHeight w:val="1269"/>
          <w:jc w:val="center"/>
        </w:trPr>
        <w:tc>
          <w:tcPr>
            <w:tcW w:w="1413" w:type="dxa"/>
            <w:vAlign w:val="center"/>
          </w:tcPr>
          <w:p w14:paraId="641F47AD" w14:textId="04A2E264" w:rsidR="00815719" w:rsidRPr="006A3CEF" w:rsidRDefault="00815719" w:rsidP="00815719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72D27">
              <w:rPr>
                <w:rFonts w:ascii="標楷體" w:eastAsia="標楷體" w:hAnsi="標楷體" w:cs="細明體" w:hint="eastAsia"/>
                <w:b/>
              </w:rPr>
              <w:t>閱讀演藝廳</w:t>
            </w:r>
            <w:r w:rsidRPr="00072D27">
              <w:rPr>
                <w:rFonts w:ascii="標楷體" w:eastAsia="標楷體" w:hAnsi="標楷體" w:cs="BiauKai"/>
                <w:b/>
              </w:rPr>
              <w:t>-</w:t>
            </w:r>
            <w:r w:rsidRPr="00072D27">
              <w:rPr>
                <w:rFonts w:ascii="標楷體" w:eastAsia="標楷體" w:hAnsi="標楷體" w:cs="BiauKai" w:hint="eastAsia"/>
                <w:b/>
              </w:rPr>
              <w:t>表藝</w:t>
            </w:r>
          </w:p>
        </w:tc>
        <w:tc>
          <w:tcPr>
            <w:tcW w:w="2609" w:type="dxa"/>
            <w:vAlign w:val="center"/>
          </w:tcPr>
          <w:p w14:paraId="1F0DA818" w14:textId="2AED624E" w:rsidR="00815719" w:rsidRPr="00D67A25" w:rsidRDefault="00815719" w:rsidP="0081571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7A25">
              <w:rPr>
                <w:rFonts w:ascii="標楷體" w:eastAsia="標楷體" w:hAnsi="標楷體" w:hint="eastAsia"/>
                <w:color w:val="000000"/>
              </w:rPr>
              <w:t>以適切的速率朗讀文本，表現抑揚頓挫與情感。</w:t>
            </w:r>
          </w:p>
        </w:tc>
        <w:tc>
          <w:tcPr>
            <w:tcW w:w="2777" w:type="dxa"/>
          </w:tcPr>
          <w:p w14:paraId="6F2223B8" w14:textId="6B961789" w:rsidR="00815719" w:rsidRPr="00943D71" w:rsidRDefault="00815719" w:rsidP="00943D71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spacing w:line="240" w:lineRule="atLeast"/>
              <w:ind w:leftChars="0"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43D71">
              <w:rPr>
                <w:rFonts w:ascii="標楷體" w:eastAsia="標楷體" w:hAnsi="標楷體" w:hint="eastAsia"/>
                <w:color w:val="000000" w:themeColor="text1"/>
              </w:rPr>
              <w:t>能遵守觀眾禮儀。</w:t>
            </w:r>
          </w:p>
          <w:p w14:paraId="0BC13BF7" w14:textId="4C9E4430" w:rsidR="00815719" w:rsidRPr="00943D71" w:rsidRDefault="006C757D" w:rsidP="00943D71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spacing w:line="240" w:lineRule="atLeast"/>
              <w:ind w:leftChars="0"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43D71">
              <w:rPr>
                <w:rFonts w:ascii="標楷體" w:eastAsia="標楷體" w:hAnsi="標楷體" w:hint="eastAsia"/>
                <w:color w:val="000000" w:themeColor="text1"/>
              </w:rPr>
              <w:t>能根據角色內容，表達確切感情。</w:t>
            </w:r>
          </w:p>
          <w:p w14:paraId="69F657F0" w14:textId="075019E0" w:rsidR="00815719" w:rsidRPr="006A3CEF" w:rsidRDefault="00815719" w:rsidP="00943D71">
            <w:pPr>
              <w:pStyle w:val="a3"/>
              <w:numPr>
                <w:ilvl w:val="0"/>
                <w:numId w:val="41"/>
              </w:numPr>
              <w:adjustRightInd w:val="0"/>
              <w:snapToGrid w:val="0"/>
              <w:spacing w:line="240" w:lineRule="atLeast"/>
              <w:ind w:leftChars="0" w:rightChars="10" w:right="24"/>
              <w:jc w:val="both"/>
              <w:rPr>
                <w:color w:val="000000" w:themeColor="text1"/>
              </w:rPr>
            </w:pPr>
            <w:r w:rsidRPr="00943D71">
              <w:rPr>
                <w:rFonts w:ascii="標楷體" w:eastAsia="標楷體" w:hAnsi="標楷體" w:hint="eastAsia"/>
                <w:color w:val="000000" w:themeColor="text1"/>
              </w:rPr>
              <w:t>能上台表演</w:t>
            </w:r>
            <w:r w:rsidR="00943D7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418" w:type="dxa"/>
            <w:vAlign w:val="center"/>
          </w:tcPr>
          <w:p w14:paraId="2A988D5F" w14:textId="6B47C2FB" w:rsidR="00815719" w:rsidRPr="00943D71" w:rsidRDefault="00424379" w:rsidP="00943D71">
            <w:pPr>
              <w:adjustRightInd w:val="0"/>
              <w:spacing w:line="240" w:lineRule="atLeast"/>
              <w:ind w:rightChars="23" w:right="5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43D71">
              <w:rPr>
                <w:rFonts w:ascii="標楷體" w:eastAsia="標楷體" w:hAnsi="標楷體" w:hint="eastAsia"/>
                <w:color w:val="000000" w:themeColor="text1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6C004E9D" w14:textId="77777777" w:rsidR="00815719" w:rsidRDefault="00815719" w:rsidP="00815719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397440AA" w14:textId="62D4C230" w:rsidR="00815719" w:rsidRPr="006A3CEF" w:rsidRDefault="00815719" w:rsidP="0081571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15719" w:rsidRPr="006A3CEF" w14:paraId="023D7AC1" w14:textId="77777777" w:rsidTr="00815719">
        <w:trPr>
          <w:trHeight w:val="1391"/>
          <w:jc w:val="center"/>
        </w:trPr>
        <w:tc>
          <w:tcPr>
            <w:tcW w:w="1413" w:type="dxa"/>
            <w:vAlign w:val="center"/>
          </w:tcPr>
          <w:p w14:paraId="58F939F7" w14:textId="77D3BE30" w:rsidR="00815719" w:rsidRPr="006A3CEF" w:rsidRDefault="00815719" w:rsidP="00815719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72D27">
              <w:rPr>
                <w:rFonts w:ascii="標楷體" w:eastAsia="標楷體" w:hAnsi="標楷體" w:cs="BiauKai" w:hint="eastAsia"/>
                <w:b/>
              </w:rPr>
              <w:t>科學達人秀</w:t>
            </w:r>
          </w:p>
        </w:tc>
        <w:tc>
          <w:tcPr>
            <w:tcW w:w="2609" w:type="dxa"/>
            <w:vAlign w:val="center"/>
          </w:tcPr>
          <w:p w14:paraId="6C31B09D" w14:textId="6FE11D21" w:rsidR="00815719" w:rsidRPr="00D67A25" w:rsidRDefault="00815719" w:rsidP="00815719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7A25">
              <w:rPr>
                <w:rFonts w:ascii="標楷體" w:eastAsia="標楷體" w:hAnsi="標楷體" w:hint="eastAsia"/>
                <w:color w:val="000000"/>
              </w:rPr>
              <w:t>能依指令操作實驗，並重述實驗步驟。</w:t>
            </w:r>
          </w:p>
        </w:tc>
        <w:tc>
          <w:tcPr>
            <w:tcW w:w="2777" w:type="dxa"/>
          </w:tcPr>
          <w:p w14:paraId="6DCD74FB" w14:textId="77777777" w:rsidR="00815719" w:rsidRDefault="00815719" w:rsidP="00943D71">
            <w:pPr>
              <w:pStyle w:val="Default"/>
              <w:numPr>
                <w:ilvl w:val="0"/>
                <w:numId w:val="4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能參與討論科學活動主題。</w:t>
            </w:r>
          </w:p>
          <w:p w14:paraId="7E0DBE16" w14:textId="77777777" w:rsidR="00815719" w:rsidRDefault="00815719" w:rsidP="00943D71">
            <w:pPr>
              <w:pStyle w:val="Default"/>
              <w:numPr>
                <w:ilvl w:val="0"/>
                <w:numId w:val="4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能共同參與設計主題活動。</w:t>
            </w:r>
          </w:p>
          <w:p w14:paraId="495168DA" w14:textId="407ABC3B" w:rsidR="00815719" w:rsidRPr="00943D71" w:rsidRDefault="00815719" w:rsidP="00943D71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spacing w:line="240" w:lineRule="atLeast"/>
              <w:ind w:leftChars="0"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 w:rsidRPr="00943D71">
              <w:rPr>
                <w:rFonts w:ascii="標楷體" w:eastAsia="標楷體" w:hAnsi="標楷體" w:hint="eastAsia"/>
              </w:rPr>
              <w:t>能遵守科學遊戲規則，與隊友一起完成競賽活動。</w:t>
            </w:r>
          </w:p>
        </w:tc>
        <w:tc>
          <w:tcPr>
            <w:tcW w:w="1418" w:type="dxa"/>
            <w:vAlign w:val="center"/>
          </w:tcPr>
          <w:p w14:paraId="533049BD" w14:textId="6E958557" w:rsidR="00815719" w:rsidRPr="00943D71" w:rsidRDefault="00424379" w:rsidP="00943D71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43D71">
              <w:rPr>
                <w:rFonts w:ascii="標楷體" w:eastAsia="標楷體" w:hAnsi="標楷體" w:hint="eastAsia"/>
                <w:color w:val="000000" w:themeColor="text1"/>
              </w:rPr>
              <w:t>實作評量</w:t>
            </w:r>
          </w:p>
        </w:tc>
        <w:tc>
          <w:tcPr>
            <w:tcW w:w="2222" w:type="dxa"/>
            <w:vAlign w:val="center"/>
          </w:tcPr>
          <w:p w14:paraId="6D4D22D9" w14:textId="77777777" w:rsidR="00815719" w:rsidRDefault="00815719" w:rsidP="00815719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7E89A9A1" w14:textId="433ED837" w:rsidR="00815719" w:rsidRPr="006A3CEF" w:rsidRDefault="00815719" w:rsidP="00815719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</w:tbl>
    <w:p w14:paraId="71F9DC7B" w14:textId="77777777" w:rsidR="004C35A1" w:rsidRDefault="004C35A1" w:rsidP="004C35A1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198C429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34E4321D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31635B67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4BB6423A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2A1793AC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6588F6D6" w14:textId="77777777" w:rsidR="004C35A1" w:rsidRPr="00BD37BB" w:rsidRDefault="004C35A1" w:rsidP="004C35A1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52726946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3311419A" w14:textId="0A3D9419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45FEB5B4" w14:textId="118C1CB6" w:rsidR="00F270FD" w:rsidRPr="00B8059B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/>
          <w:color w:val="000000" w:themeColor="text1"/>
        </w:rPr>
        <w:t xml:space="preserve"> 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67A25" w:rsidRPr="00072D27" w14:paraId="32AE22CB" w14:textId="77777777" w:rsidTr="00D67A25">
        <w:trPr>
          <w:trHeight w:val="864"/>
        </w:trPr>
        <w:tc>
          <w:tcPr>
            <w:tcW w:w="1364" w:type="dxa"/>
            <w:gridSpan w:val="2"/>
            <w:vAlign w:val="center"/>
          </w:tcPr>
          <w:p w14:paraId="4E14FF66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1696CFC9" w14:textId="6D30ED78" w:rsidR="00D67A25" w:rsidRPr="00711900" w:rsidRDefault="00D67A25" w:rsidP="00D67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D67A25">
              <w:rPr>
                <w:rFonts w:ascii="標楷體" w:eastAsia="標楷體" w:hAnsi="標楷體" w:hint="eastAsia"/>
                <w:color w:val="000000"/>
              </w:rPr>
              <w:t>以適切的速率正確地朗讀文本。</w:t>
            </w:r>
          </w:p>
        </w:tc>
      </w:tr>
      <w:tr w:rsidR="00D67A25" w:rsidRPr="00072D27" w14:paraId="106FC624" w14:textId="77777777" w:rsidTr="00596AB1">
        <w:trPr>
          <w:trHeight w:val="953"/>
        </w:trPr>
        <w:tc>
          <w:tcPr>
            <w:tcW w:w="1364" w:type="dxa"/>
            <w:gridSpan w:val="2"/>
            <w:vAlign w:val="center"/>
          </w:tcPr>
          <w:p w14:paraId="5D79983E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38DF647F" w14:textId="77777777" w:rsidR="00596AB1" w:rsidRPr="009B3417" w:rsidRDefault="00596AB1" w:rsidP="00596AB1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【國語領域】</w:t>
            </w:r>
          </w:p>
          <w:p w14:paraId="715CCEA0" w14:textId="3637F2E1" w:rsidR="00D67A25" w:rsidRPr="00596AB1" w:rsidRDefault="00596AB1" w:rsidP="00596AB1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5-Ⅰ-1 以適切的速率正確地朗讀文本。</w:t>
            </w:r>
          </w:p>
        </w:tc>
      </w:tr>
      <w:tr w:rsidR="00D67A25" w:rsidRPr="00072D27" w14:paraId="47B3C191" w14:textId="77777777" w:rsidTr="00D67A25">
        <w:trPr>
          <w:trHeight w:val="493"/>
        </w:trPr>
        <w:tc>
          <w:tcPr>
            <w:tcW w:w="10221" w:type="dxa"/>
            <w:gridSpan w:val="7"/>
            <w:vAlign w:val="center"/>
          </w:tcPr>
          <w:p w14:paraId="2B1109DA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D67A25" w:rsidRPr="00072D27" w14:paraId="26B040FB" w14:textId="77777777" w:rsidTr="00D67A25">
        <w:trPr>
          <w:trHeight w:val="1017"/>
        </w:trPr>
        <w:tc>
          <w:tcPr>
            <w:tcW w:w="534" w:type="dxa"/>
            <w:vAlign w:val="center"/>
          </w:tcPr>
          <w:p w14:paraId="5615BB8E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AC9154C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2F42CEDD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3106CE5A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6D2712E8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0F0D41AD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0A9D32D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4BB3FCEE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2FB1159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4D569D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0A49FCCE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537417F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27C75FBB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796A57" w:rsidRPr="00072D27" w14:paraId="09ACE4F3" w14:textId="77777777" w:rsidTr="00D67A25">
        <w:trPr>
          <w:trHeight w:val="1719"/>
        </w:trPr>
        <w:tc>
          <w:tcPr>
            <w:tcW w:w="534" w:type="dxa"/>
            <w:vMerge w:val="restart"/>
            <w:vAlign w:val="center"/>
          </w:tcPr>
          <w:p w14:paraId="52B9B1ED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38EBBBA5" w14:textId="3B82E675" w:rsidR="00796A57" w:rsidRPr="00072D27" w:rsidRDefault="00796A57" w:rsidP="007D16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468A8E05" w14:textId="55D26636" w:rsidR="00796A57" w:rsidRPr="006B3185" w:rsidRDefault="00796A57" w:rsidP="00796A5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能以適切的速率正確朗讀文本，表現情感。</w:t>
            </w:r>
          </w:p>
        </w:tc>
        <w:tc>
          <w:tcPr>
            <w:tcW w:w="1935" w:type="dxa"/>
            <w:vAlign w:val="center"/>
          </w:tcPr>
          <w:p w14:paraId="4C7730EE" w14:textId="03A800A9" w:rsidR="00796A57" w:rsidRPr="006B3185" w:rsidRDefault="00796A57" w:rsidP="00796A5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能以適切的速 率正確朗讀文 本。</w:t>
            </w:r>
          </w:p>
        </w:tc>
        <w:tc>
          <w:tcPr>
            <w:tcW w:w="1935" w:type="dxa"/>
            <w:vAlign w:val="center"/>
          </w:tcPr>
          <w:p w14:paraId="139CEF82" w14:textId="5F2DFB1B" w:rsidR="00796A57" w:rsidRPr="006B3185" w:rsidRDefault="00796A57" w:rsidP="00796A5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大致能正確朗 讀文本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069D07ED" w14:textId="02071EFE" w:rsidR="00796A57" w:rsidRPr="006B3185" w:rsidRDefault="00796A57" w:rsidP="00796A5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在協助下，大 致能正確朗讀文本。</w:t>
            </w:r>
          </w:p>
        </w:tc>
        <w:tc>
          <w:tcPr>
            <w:tcW w:w="1118" w:type="dxa"/>
            <w:vAlign w:val="center"/>
          </w:tcPr>
          <w:p w14:paraId="3F716620" w14:textId="77777777" w:rsidR="00796A57" w:rsidRPr="00072D27" w:rsidRDefault="00796A57" w:rsidP="00796A5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B7D1C20" w14:textId="7C67A5D3" w:rsidR="00796A57" w:rsidRPr="00072D27" w:rsidRDefault="00796A57" w:rsidP="00796A5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796A57" w:rsidRPr="00072D27" w14:paraId="7D91B95A" w14:textId="77777777" w:rsidTr="00D67A25">
        <w:trPr>
          <w:trHeight w:val="1559"/>
        </w:trPr>
        <w:tc>
          <w:tcPr>
            <w:tcW w:w="534" w:type="dxa"/>
            <w:vMerge/>
            <w:vAlign w:val="center"/>
          </w:tcPr>
          <w:p w14:paraId="48D7F25A" w14:textId="77777777" w:rsidR="00796A57" w:rsidRPr="00C80783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1F7949C1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B0F298A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5FB93DFD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08C0F37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783097EE" w14:textId="2F518571" w:rsidR="00796A57" w:rsidRPr="006B3185" w:rsidRDefault="00796A57" w:rsidP="00796A5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能以正確速率(整句)正確朗讀文本，表現個人情感(標點符號的詮釋)。</w:t>
            </w:r>
          </w:p>
        </w:tc>
        <w:tc>
          <w:tcPr>
            <w:tcW w:w="1935" w:type="dxa"/>
            <w:vAlign w:val="center"/>
          </w:tcPr>
          <w:p w14:paraId="7B417553" w14:textId="65790834" w:rsidR="00796A57" w:rsidRPr="006B3185" w:rsidRDefault="00796A57" w:rsidP="00796A5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能以正確速率(整句)正確朗讀文本。</w:t>
            </w:r>
          </w:p>
        </w:tc>
        <w:tc>
          <w:tcPr>
            <w:tcW w:w="1935" w:type="dxa"/>
            <w:vAlign w:val="center"/>
          </w:tcPr>
          <w:p w14:paraId="193EF8B3" w14:textId="6F3CB005" w:rsidR="00796A57" w:rsidRPr="006B3185" w:rsidRDefault="00796A57" w:rsidP="00796A5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能以正確讀音朗讀文本。</w:t>
            </w:r>
          </w:p>
        </w:tc>
        <w:tc>
          <w:tcPr>
            <w:tcW w:w="1935" w:type="dxa"/>
            <w:vAlign w:val="center"/>
          </w:tcPr>
          <w:p w14:paraId="1FD7B522" w14:textId="063996B2" w:rsidR="00796A57" w:rsidRPr="006B3185" w:rsidRDefault="00796A57" w:rsidP="00796A5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在他人協助下，能以正確讀音朗讀文本。</w:t>
            </w:r>
          </w:p>
        </w:tc>
        <w:tc>
          <w:tcPr>
            <w:tcW w:w="1118" w:type="dxa"/>
            <w:vAlign w:val="center"/>
          </w:tcPr>
          <w:p w14:paraId="23D982A1" w14:textId="77777777" w:rsidR="00796A57" w:rsidRPr="00072D27" w:rsidRDefault="00796A57" w:rsidP="00796A5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4752823" w14:textId="6A75190D" w:rsidR="00796A57" w:rsidRPr="00072D27" w:rsidRDefault="00796A57" w:rsidP="00796A5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796A57" w:rsidRPr="00072D27" w14:paraId="2ED4222B" w14:textId="77777777" w:rsidTr="00D67A25">
        <w:trPr>
          <w:trHeight w:val="1301"/>
        </w:trPr>
        <w:tc>
          <w:tcPr>
            <w:tcW w:w="1364" w:type="dxa"/>
            <w:gridSpan w:val="2"/>
          </w:tcPr>
          <w:p w14:paraId="0EE1607A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73EE04A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22F6B06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30298DA3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52B727E" w14:textId="59DF98F6" w:rsidR="00796A57" w:rsidRPr="00072D27" w:rsidRDefault="004E5609" w:rsidP="00796A5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796A57" w:rsidRPr="00072D27" w14:paraId="17197956" w14:textId="77777777" w:rsidTr="00D67A25">
        <w:trPr>
          <w:trHeight w:val="1407"/>
        </w:trPr>
        <w:tc>
          <w:tcPr>
            <w:tcW w:w="1364" w:type="dxa"/>
            <w:gridSpan w:val="2"/>
            <w:vAlign w:val="center"/>
          </w:tcPr>
          <w:p w14:paraId="1B2F8FA9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AA6F72D" w14:textId="77777777" w:rsidR="00796A57" w:rsidRPr="00072D27" w:rsidRDefault="00796A57" w:rsidP="00796A5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42653657" w14:textId="77777777" w:rsidR="00796A57" w:rsidRPr="00072D27" w:rsidRDefault="00796A57" w:rsidP="00796A5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FE27BE6" w14:textId="77777777" w:rsidR="00796A57" w:rsidRPr="00072D27" w:rsidRDefault="00796A57" w:rsidP="00796A5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6EB80DA7" w14:textId="77777777" w:rsidR="00796A57" w:rsidRPr="00072D27" w:rsidRDefault="00796A57" w:rsidP="00796A5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25F0BD79" w14:textId="77777777" w:rsidR="00796A57" w:rsidRPr="00072D27" w:rsidRDefault="00796A57" w:rsidP="00796A5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FA1A3E6" w14:textId="77777777" w:rsidR="00796A57" w:rsidRPr="00072D27" w:rsidRDefault="00796A57" w:rsidP="00796A5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D420A21" w14:textId="59EF6DC8" w:rsidR="00F270FD" w:rsidRDefault="00F270FD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67A25" w:rsidRPr="00072D27" w14:paraId="7680EC9C" w14:textId="77777777" w:rsidTr="00D67A25">
        <w:trPr>
          <w:trHeight w:val="864"/>
        </w:trPr>
        <w:tc>
          <w:tcPr>
            <w:tcW w:w="1364" w:type="dxa"/>
            <w:gridSpan w:val="2"/>
            <w:vAlign w:val="center"/>
          </w:tcPr>
          <w:p w14:paraId="45EDE9D3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53301420" w14:textId="282BFA7A" w:rsidR="00D67A25" w:rsidRPr="00711900" w:rsidRDefault="00D67A25" w:rsidP="00D67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D67A25">
              <w:rPr>
                <w:rFonts w:ascii="標楷體" w:eastAsia="標楷體" w:hAnsi="標楷體" w:hint="eastAsia"/>
                <w:color w:val="000000"/>
              </w:rPr>
              <w:t>以適切的速率朗讀文本，表現抑揚頓挫與情感。</w:t>
            </w:r>
          </w:p>
        </w:tc>
      </w:tr>
      <w:tr w:rsidR="00D67A25" w:rsidRPr="00072D27" w14:paraId="4CB6B3C6" w14:textId="77777777" w:rsidTr="00596AB1">
        <w:trPr>
          <w:trHeight w:val="1018"/>
        </w:trPr>
        <w:tc>
          <w:tcPr>
            <w:tcW w:w="1364" w:type="dxa"/>
            <w:gridSpan w:val="2"/>
            <w:vAlign w:val="center"/>
          </w:tcPr>
          <w:p w14:paraId="4B020678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4647B8A1" w14:textId="77777777" w:rsidR="00596AB1" w:rsidRPr="009B3417" w:rsidRDefault="00596AB1" w:rsidP="00596AB1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【國語領域】</w:t>
            </w:r>
          </w:p>
          <w:p w14:paraId="75A16BEF" w14:textId="1EAA118D" w:rsidR="00D67A25" w:rsidRPr="00596AB1" w:rsidRDefault="00596AB1" w:rsidP="00596AB1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5-Ⅰ-1 以適切的速率正確地朗讀文本。</w:t>
            </w:r>
          </w:p>
        </w:tc>
      </w:tr>
      <w:tr w:rsidR="00D67A25" w:rsidRPr="00072D27" w14:paraId="73367BC5" w14:textId="77777777" w:rsidTr="00D67A25">
        <w:trPr>
          <w:trHeight w:val="493"/>
        </w:trPr>
        <w:tc>
          <w:tcPr>
            <w:tcW w:w="10221" w:type="dxa"/>
            <w:gridSpan w:val="7"/>
            <w:vAlign w:val="center"/>
          </w:tcPr>
          <w:p w14:paraId="181B87D4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D67A25" w:rsidRPr="00072D27" w14:paraId="736B6D34" w14:textId="77777777" w:rsidTr="00D67A25">
        <w:trPr>
          <w:trHeight w:val="1017"/>
        </w:trPr>
        <w:tc>
          <w:tcPr>
            <w:tcW w:w="534" w:type="dxa"/>
            <w:vAlign w:val="center"/>
          </w:tcPr>
          <w:p w14:paraId="0C3737C5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3D633624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2220D80D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610D1D73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4F2F9D7E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0B9C702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22148892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08C811CC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7E5F80E5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30E0BD77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38D143D7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4F245F2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41624E87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4E5609" w:rsidRPr="00072D27" w14:paraId="01FFE4D9" w14:textId="77777777" w:rsidTr="00D67A25">
        <w:trPr>
          <w:trHeight w:val="1719"/>
        </w:trPr>
        <w:tc>
          <w:tcPr>
            <w:tcW w:w="534" w:type="dxa"/>
            <w:vMerge w:val="restart"/>
            <w:vAlign w:val="center"/>
          </w:tcPr>
          <w:p w14:paraId="7B494DC3" w14:textId="77777777" w:rsidR="004E5609" w:rsidRPr="00072D27" w:rsidRDefault="004E5609" w:rsidP="004E560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46392501" w14:textId="77777777" w:rsidR="004E5609" w:rsidRPr="00072D27" w:rsidRDefault="004E5609" w:rsidP="004E560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194D7840" w14:textId="67C714AE" w:rsidR="004E5609" w:rsidRPr="006B3185" w:rsidRDefault="004E5609" w:rsidP="004E5609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能以適切的速率正確朗讀文本，表現情感。</w:t>
            </w:r>
          </w:p>
        </w:tc>
        <w:tc>
          <w:tcPr>
            <w:tcW w:w="1935" w:type="dxa"/>
            <w:vAlign w:val="center"/>
          </w:tcPr>
          <w:p w14:paraId="4C0ADD68" w14:textId="5B713A57" w:rsidR="004E5609" w:rsidRPr="006B3185" w:rsidRDefault="004E5609" w:rsidP="004E560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能以適切的速 率正確朗讀文 本。</w:t>
            </w:r>
          </w:p>
        </w:tc>
        <w:tc>
          <w:tcPr>
            <w:tcW w:w="1935" w:type="dxa"/>
            <w:vAlign w:val="center"/>
          </w:tcPr>
          <w:p w14:paraId="57DCB46C" w14:textId="21D8015C" w:rsidR="004E5609" w:rsidRPr="006B3185" w:rsidRDefault="004E5609" w:rsidP="004E560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大致能正確朗 讀文本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490284AD" w14:textId="76B8F385" w:rsidR="004E5609" w:rsidRPr="006B3185" w:rsidRDefault="004E5609" w:rsidP="004E5609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在協助下，大 致能正確朗讀文本。</w:t>
            </w:r>
          </w:p>
        </w:tc>
        <w:tc>
          <w:tcPr>
            <w:tcW w:w="1118" w:type="dxa"/>
            <w:vAlign w:val="center"/>
          </w:tcPr>
          <w:p w14:paraId="00A8BAD7" w14:textId="77777777" w:rsidR="004E5609" w:rsidRPr="00072D27" w:rsidRDefault="004E5609" w:rsidP="004E56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4148359" w14:textId="77777777" w:rsidR="004E5609" w:rsidRPr="00072D27" w:rsidRDefault="004E5609" w:rsidP="004E560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C779B" w:rsidRPr="00072D27" w14:paraId="4EAF5F12" w14:textId="77777777" w:rsidTr="00D67A25">
        <w:trPr>
          <w:trHeight w:val="1559"/>
        </w:trPr>
        <w:tc>
          <w:tcPr>
            <w:tcW w:w="534" w:type="dxa"/>
            <w:vMerge/>
            <w:vAlign w:val="center"/>
          </w:tcPr>
          <w:p w14:paraId="50FB0CE8" w14:textId="77777777" w:rsidR="00DC779B" w:rsidRPr="00C80783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4A2B0357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F2BF007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3A42B11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4C14DBA7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573B8383" w14:textId="22B0A9B9" w:rsidR="00DC779B" w:rsidRPr="006B3185" w:rsidRDefault="00DC779B" w:rsidP="00DC779B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能以正確速率(整句)正確朗讀文本，表現個人情感(標點符號的詮釋)。</w:t>
            </w:r>
          </w:p>
        </w:tc>
        <w:tc>
          <w:tcPr>
            <w:tcW w:w="1935" w:type="dxa"/>
            <w:vAlign w:val="center"/>
          </w:tcPr>
          <w:p w14:paraId="21311D5F" w14:textId="6E6BE3F6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能以正確速率(整句)正確朗讀文本。</w:t>
            </w:r>
          </w:p>
        </w:tc>
        <w:tc>
          <w:tcPr>
            <w:tcW w:w="1935" w:type="dxa"/>
            <w:vAlign w:val="center"/>
          </w:tcPr>
          <w:p w14:paraId="744084C0" w14:textId="3C1558B1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能以正確讀音朗讀文本。</w:t>
            </w:r>
          </w:p>
        </w:tc>
        <w:tc>
          <w:tcPr>
            <w:tcW w:w="1935" w:type="dxa"/>
            <w:vAlign w:val="center"/>
          </w:tcPr>
          <w:p w14:paraId="6A319F47" w14:textId="19F84FC0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在他人協助下，能以正確讀音朗讀文本。</w:t>
            </w:r>
          </w:p>
        </w:tc>
        <w:tc>
          <w:tcPr>
            <w:tcW w:w="1118" w:type="dxa"/>
            <w:vAlign w:val="center"/>
          </w:tcPr>
          <w:p w14:paraId="0CB8456E" w14:textId="77777777" w:rsidR="00DC779B" w:rsidRPr="00072D27" w:rsidRDefault="00DC779B" w:rsidP="00DC77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44C5040" w14:textId="77777777" w:rsidR="00DC779B" w:rsidRPr="00072D27" w:rsidRDefault="00DC779B" w:rsidP="00DC77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C779B" w:rsidRPr="00072D27" w14:paraId="32E66512" w14:textId="77777777" w:rsidTr="00D67A25">
        <w:trPr>
          <w:trHeight w:val="2288"/>
        </w:trPr>
        <w:tc>
          <w:tcPr>
            <w:tcW w:w="534" w:type="dxa"/>
            <w:vMerge/>
            <w:vAlign w:val="center"/>
          </w:tcPr>
          <w:p w14:paraId="38DF1BBE" w14:textId="77777777" w:rsidR="00DC779B" w:rsidRPr="00C80783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62381892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表現描述(二)</w:t>
            </w:r>
          </w:p>
        </w:tc>
        <w:tc>
          <w:tcPr>
            <w:tcW w:w="1934" w:type="dxa"/>
            <w:vAlign w:val="center"/>
          </w:tcPr>
          <w:p w14:paraId="1D137CFF" w14:textId="306637C3" w:rsidR="00DC779B" w:rsidRPr="006B3185" w:rsidRDefault="00DC779B" w:rsidP="00DC779B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朗讀文本</w:t>
            </w:r>
            <w:r>
              <w:rPr>
                <w:rFonts w:ascii="標楷體" w:eastAsia="標楷體" w:hAnsi="標楷體" w:hint="eastAsia"/>
              </w:rPr>
              <w:t>時</w:t>
            </w:r>
            <w:r w:rsidRPr="004C335B">
              <w:rPr>
                <w:rFonts w:ascii="標楷體" w:eastAsia="標楷體" w:hAnsi="標楷體"/>
              </w:rPr>
              <w:t>能以適切的</w:t>
            </w:r>
            <w:r>
              <w:rPr>
                <w:rFonts w:ascii="標楷體" w:eastAsia="標楷體" w:hAnsi="標楷體" w:hint="eastAsia"/>
              </w:rPr>
              <w:t>聲音表達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抑揚頓挫</w:t>
            </w:r>
            <w:r w:rsidRPr="004C335B">
              <w:rPr>
                <w:rFonts w:ascii="標楷體" w:eastAsia="標楷體" w:hAnsi="標楷體"/>
              </w:rPr>
              <w:t>，表現情感。</w:t>
            </w:r>
          </w:p>
        </w:tc>
        <w:tc>
          <w:tcPr>
            <w:tcW w:w="1935" w:type="dxa"/>
            <w:vAlign w:val="center"/>
          </w:tcPr>
          <w:p w14:paraId="0FAF01F4" w14:textId="772E78CF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朗讀文本</w:t>
            </w:r>
            <w:r>
              <w:rPr>
                <w:rFonts w:ascii="標楷體" w:eastAsia="標楷體" w:hAnsi="標楷體" w:hint="eastAsia"/>
              </w:rPr>
              <w:t>時</w:t>
            </w:r>
            <w:r w:rsidRPr="004C335B">
              <w:rPr>
                <w:rFonts w:ascii="標楷體" w:eastAsia="標楷體" w:hAnsi="標楷體"/>
              </w:rPr>
              <w:t>能以適切的</w:t>
            </w:r>
            <w:r>
              <w:rPr>
                <w:rFonts w:ascii="標楷體" w:eastAsia="標楷體" w:hAnsi="標楷體" w:hint="eastAsia"/>
              </w:rPr>
              <w:t>聲音表達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抑揚頓挫</w:t>
            </w:r>
            <w:r w:rsidRPr="004C335B">
              <w:rPr>
                <w:rFonts w:ascii="標楷體" w:eastAsia="標楷體" w:hAnsi="標楷體"/>
              </w:rPr>
              <w:t>速。</w:t>
            </w:r>
          </w:p>
        </w:tc>
        <w:tc>
          <w:tcPr>
            <w:tcW w:w="1935" w:type="dxa"/>
            <w:vAlign w:val="center"/>
          </w:tcPr>
          <w:p w14:paraId="47EAB3C6" w14:textId="777553D1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朗讀文本</w:t>
            </w:r>
            <w:r>
              <w:rPr>
                <w:rFonts w:ascii="標楷體" w:eastAsia="標楷體" w:hAnsi="標楷體" w:hint="eastAsia"/>
              </w:rPr>
              <w:t>時能</w:t>
            </w:r>
            <w:r w:rsidRPr="004C335B">
              <w:rPr>
                <w:rFonts w:ascii="標楷體" w:eastAsia="標楷體" w:hAnsi="標楷體"/>
              </w:rPr>
              <w:t>大致以適切的</w:t>
            </w:r>
            <w:r>
              <w:rPr>
                <w:rFonts w:ascii="標楷體" w:eastAsia="標楷體" w:hAnsi="標楷體" w:hint="eastAsia"/>
              </w:rPr>
              <w:t>聲音表達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抑揚頓挫</w:t>
            </w:r>
            <w:r w:rsidRPr="004C335B">
              <w:rPr>
                <w:rFonts w:ascii="標楷體" w:eastAsia="標楷體" w:hAnsi="標楷體"/>
              </w:rPr>
              <w:t>速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11FF8D5F" w14:textId="433E556A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在協助下，朗讀文本</w:t>
            </w:r>
            <w:r>
              <w:rPr>
                <w:rFonts w:ascii="標楷體" w:eastAsia="標楷體" w:hAnsi="標楷體" w:hint="eastAsia"/>
              </w:rPr>
              <w:t>時能</w:t>
            </w:r>
            <w:r w:rsidRPr="004C335B">
              <w:rPr>
                <w:rFonts w:ascii="標楷體" w:eastAsia="標楷體" w:hAnsi="標楷體"/>
              </w:rPr>
              <w:t>大致以適切的</w:t>
            </w:r>
            <w:r>
              <w:rPr>
                <w:rFonts w:ascii="標楷體" w:eastAsia="標楷體" w:hAnsi="標楷體" w:hint="eastAsia"/>
              </w:rPr>
              <w:t>聲音表達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抑揚頓挫</w:t>
            </w:r>
            <w:r w:rsidRPr="004C335B">
              <w:rPr>
                <w:rFonts w:ascii="標楷體" w:eastAsia="標楷體" w:hAnsi="標楷體"/>
              </w:rPr>
              <w:t>速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13DF3235" w14:textId="77777777" w:rsidR="00DC779B" w:rsidRPr="00072D27" w:rsidRDefault="00DC779B" w:rsidP="00DC77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495D3AC" w14:textId="77777777" w:rsidR="00DC779B" w:rsidRPr="00072D27" w:rsidRDefault="00DC779B" w:rsidP="00DC77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C779B" w:rsidRPr="00072D27" w14:paraId="737FF456" w14:textId="77777777" w:rsidTr="00D67A25">
        <w:trPr>
          <w:trHeight w:val="1515"/>
        </w:trPr>
        <w:tc>
          <w:tcPr>
            <w:tcW w:w="534" w:type="dxa"/>
            <w:vMerge/>
            <w:vAlign w:val="center"/>
          </w:tcPr>
          <w:p w14:paraId="4BC0397B" w14:textId="77777777" w:rsidR="00DC779B" w:rsidRPr="00C80783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286A0AA3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726D8B9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7854EBF3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6CECB2B3" w14:textId="77777777" w:rsidR="00DC779B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4F906CBF" w14:textId="3296F830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能以正確的抑揚頓挫(整句)正確朗讀文本，表現個人情感(標點符號的詮釋)。</w:t>
            </w:r>
          </w:p>
        </w:tc>
        <w:tc>
          <w:tcPr>
            <w:tcW w:w="1935" w:type="dxa"/>
            <w:vAlign w:val="center"/>
          </w:tcPr>
          <w:p w14:paraId="72A8AEA1" w14:textId="2EFA3803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能以正確的抑揚頓挫(整句)正確朗讀文本。</w:t>
            </w:r>
          </w:p>
        </w:tc>
        <w:tc>
          <w:tcPr>
            <w:tcW w:w="1935" w:type="dxa"/>
            <w:vAlign w:val="center"/>
          </w:tcPr>
          <w:p w14:paraId="4C404F1F" w14:textId="4B3D0476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能以正確抑揚頓挫朗讀部分文本。</w:t>
            </w:r>
          </w:p>
        </w:tc>
        <w:tc>
          <w:tcPr>
            <w:tcW w:w="1935" w:type="dxa"/>
            <w:vAlign w:val="center"/>
          </w:tcPr>
          <w:p w14:paraId="5A28432F" w14:textId="535B42A8" w:rsidR="00DC779B" w:rsidRPr="006B3185" w:rsidRDefault="00DC779B" w:rsidP="00DC779B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在他人協助下，能以正確抑揚頓挫朗讀部分文本。</w:t>
            </w:r>
          </w:p>
        </w:tc>
        <w:tc>
          <w:tcPr>
            <w:tcW w:w="1118" w:type="dxa"/>
            <w:vAlign w:val="center"/>
          </w:tcPr>
          <w:p w14:paraId="55A643A1" w14:textId="77777777" w:rsidR="00DC779B" w:rsidRPr="00072D27" w:rsidRDefault="00DC779B" w:rsidP="00DC77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67D645B" w14:textId="77777777" w:rsidR="00DC779B" w:rsidRPr="00072D27" w:rsidRDefault="00DC779B" w:rsidP="00DC779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C779B" w:rsidRPr="00072D27" w14:paraId="690C0E6A" w14:textId="77777777" w:rsidTr="00D67A25">
        <w:trPr>
          <w:trHeight w:val="1301"/>
        </w:trPr>
        <w:tc>
          <w:tcPr>
            <w:tcW w:w="1364" w:type="dxa"/>
            <w:gridSpan w:val="2"/>
          </w:tcPr>
          <w:p w14:paraId="0ECD7C0F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C1D05D1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00750FE0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25EEBC0C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2B0F0A0" w14:textId="7DFC5A5E" w:rsidR="00DC779B" w:rsidRPr="00072D27" w:rsidRDefault="00DC779B" w:rsidP="00DC779B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口頭報告、</w:t>
            </w:r>
          </w:p>
        </w:tc>
      </w:tr>
      <w:tr w:rsidR="00DC779B" w:rsidRPr="00072D27" w14:paraId="17F7BA07" w14:textId="77777777" w:rsidTr="00D67A25">
        <w:trPr>
          <w:trHeight w:val="1407"/>
        </w:trPr>
        <w:tc>
          <w:tcPr>
            <w:tcW w:w="1364" w:type="dxa"/>
            <w:gridSpan w:val="2"/>
            <w:vAlign w:val="center"/>
          </w:tcPr>
          <w:p w14:paraId="0E91EA67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0EDA287E" w14:textId="77777777" w:rsidR="00DC779B" w:rsidRPr="00072D27" w:rsidRDefault="00DC779B" w:rsidP="00DC779B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625030A7" w14:textId="77777777" w:rsidR="00DC779B" w:rsidRPr="00072D27" w:rsidRDefault="00DC779B" w:rsidP="00DC77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3967706D" w14:textId="77777777" w:rsidR="00DC779B" w:rsidRPr="00072D27" w:rsidRDefault="00DC779B" w:rsidP="00DC77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050E5CE" w14:textId="77777777" w:rsidR="00DC779B" w:rsidRPr="00072D27" w:rsidRDefault="00DC779B" w:rsidP="00DC77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4A8CF25E" w14:textId="77777777" w:rsidR="00DC779B" w:rsidRPr="00072D27" w:rsidRDefault="00DC779B" w:rsidP="00DC77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C3AD485" w14:textId="77777777" w:rsidR="00DC779B" w:rsidRPr="00072D27" w:rsidRDefault="00DC779B" w:rsidP="00DC779B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51536A39" w14:textId="081EDB03" w:rsidR="00D67A25" w:rsidRDefault="00D67A25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D67A25" w:rsidRPr="00072D27" w14:paraId="257F59CE" w14:textId="77777777" w:rsidTr="00D67A25">
        <w:trPr>
          <w:trHeight w:val="864"/>
        </w:trPr>
        <w:tc>
          <w:tcPr>
            <w:tcW w:w="1364" w:type="dxa"/>
            <w:gridSpan w:val="2"/>
            <w:vAlign w:val="center"/>
          </w:tcPr>
          <w:p w14:paraId="7B1A98E3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46682C7C" w14:textId="0EAC72F5" w:rsidR="00D67A25" w:rsidRPr="00711900" w:rsidRDefault="00D67A25" w:rsidP="00D67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D67A25">
              <w:rPr>
                <w:rFonts w:ascii="標楷體" w:eastAsia="標楷體" w:hAnsi="標楷體" w:hint="eastAsia"/>
                <w:color w:val="000000"/>
              </w:rPr>
              <w:t>能依指令操作實驗，並重述實驗步驟。</w:t>
            </w:r>
          </w:p>
        </w:tc>
      </w:tr>
      <w:tr w:rsidR="00D67A25" w:rsidRPr="00072D27" w14:paraId="788DBB26" w14:textId="77777777" w:rsidTr="00596AB1">
        <w:trPr>
          <w:trHeight w:val="1018"/>
        </w:trPr>
        <w:tc>
          <w:tcPr>
            <w:tcW w:w="1364" w:type="dxa"/>
            <w:gridSpan w:val="2"/>
            <w:vAlign w:val="center"/>
          </w:tcPr>
          <w:p w14:paraId="21A4F5A0" w14:textId="77777777" w:rsidR="00D67A25" w:rsidRPr="00072D27" w:rsidRDefault="00D67A25" w:rsidP="00D67A25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59A32BFC" w14:textId="77777777" w:rsidR="00596AB1" w:rsidRPr="009B3417" w:rsidRDefault="00596AB1" w:rsidP="00596AB1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【生活領域】</w:t>
            </w:r>
          </w:p>
          <w:p w14:paraId="31E9FCA3" w14:textId="29AAEFBF" w:rsidR="00D67A25" w:rsidRPr="00596AB1" w:rsidRDefault="00596AB1" w:rsidP="00596AB1">
            <w:pPr>
              <w:rPr>
                <w:rFonts w:ascii="標楷體" w:eastAsia="標楷體" w:hAnsi="標楷體"/>
              </w:rPr>
            </w:pPr>
            <w:r w:rsidRPr="009B3417">
              <w:rPr>
                <w:rFonts w:ascii="標楷體" w:eastAsia="標楷體" w:hAnsi="標楷體" w:hint="eastAsia"/>
              </w:rPr>
              <w:t>3-I-1 願意參與各種學習活動，表現好奇與求知探究之心。</w:t>
            </w:r>
          </w:p>
        </w:tc>
      </w:tr>
      <w:tr w:rsidR="00D67A25" w:rsidRPr="00072D27" w14:paraId="05B4A5D3" w14:textId="77777777" w:rsidTr="00D67A25">
        <w:trPr>
          <w:trHeight w:val="493"/>
        </w:trPr>
        <w:tc>
          <w:tcPr>
            <w:tcW w:w="10221" w:type="dxa"/>
            <w:gridSpan w:val="7"/>
            <w:vAlign w:val="center"/>
          </w:tcPr>
          <w:p w14:paraId="70519B03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D67A25" w:rsidRPr="00072D27" w14:paraId="5C88944D" w14:textId="77777777" w:rsidTr="00D67A25">
        <w:trPr>
          <w:trHeight w:val="1017"/>
        </w:trPr>
        <w:tc>
          <w:tcPr>
            <w:tcW w:w="534" w:type="dxa"/>
            <w:vAlign w:val="center"/>
          </w:tcPr>
          <w:p w14:paraId="7E4A3A22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00A52A2F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5B4FFC0E" w14:textId="77777777" w:rsidR="00D67A25" w:rsidRPr="00072D27" w:rsidRDefault="00D67A25" w:rsidP="00D67A2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26857AA8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69BF4E9A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6B37666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7604BF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44E442D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99A5434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109D3146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97810DC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0E2BBE3D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F2DD671" w14:textId="77777777" w:rsidR="00D67A25" w:rsidRPr="00072D27" w:rsidRDefault="00D67A25" w:rsidP="00D67A2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0B2F80" w:rsidRPr="00072D27" w14:paraId="7AF55F9E" w14:textId="77777777" w:rsidTr="00D67A25">
        <w:trPr>
          <w:trHeight w:val="1982"/>
        </w:trPr>
        <w:tc>
          <w:tcPr>
            <w:tcW w:w="534" w:type="dxa"/>
            <w:vMerge w:val="restart"/>
            <w:vAlign w:val="center"/>
          </w:tcPr>
          <w:p w14:paraId="7EAE3359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lastRenderedPageBreak/>
              <w:t>科學達人秀</w:t>
            </w:r>
          </w:p>
        </w:tc>
        <w:tc>
          <w:tcPr>
            <w:tcW w:w="830" w:type="dxa"/>
            <w:vAlign w:val="center"/>
          </w:tcPr>
          <w:p w14:paraId="7BF4D451" w14:textId="3E6FFBED" w:rsidR="000B2F80" w:rsidRPr="00072D27" w:rsidRDefault="000B2F80" w:rsidP="0028421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7A821258" w14:textId="1A23119D" w:rsidR="000B2F80" w:rsidRPr="00EE0D2E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清楚完整地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依指令操作實驗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並重述實驗步驟。</w:t>
            </w:r>
          </w:p>
        </w:tc>
        <w:tc>
          <w:tcPr>
            <w:tcW w:w="1935" w:type="dxa"/>
            <w:vAlign w:val="center"/>
          </w:tcPr>
          <w:p w14:paraId="6B06C1F6" w14:textId="506535DE" w:rsidR="000B2F80" w:rsidRPr="00EE0D2E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清楚地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依指令操作實驗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並重述實驗步驟。</w:t>
            </w:r>
          </w:p>
        </w:tc>
        <w:tc>
          <w:tcPr>
            <w:tcW w:w="1935" w:type="dxa"/>
            <w:vAlign w:val="center"/>
          </w:tcPr>
          <w:p w14:paraId="7D4BEE47" w14:textId="3271207D" w:rsidR="000B2F80" w:rsidRPr="00EE0D2E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依指令操作實驗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並重述實驗步驟。</w:t>
            </w:r>
          </w:p>
        </w:tc>
        <w:tc>
          <w:tcPr>
            <w:tcW w:w="1935" w:type="dxa"/>
            <w:vAlign w:val="center"/>
          </w:tcPr>
          <w:p w14:paraId="650119FE" w14:textId="55611667" w:rsidR="000B2F80" w:rsidRPr="00EE0D2E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EE0D2E">
              <w:rPr>
                <w:rFonts w:ascii="標楷體" w:eastAsia="標楷體" w:hAnsi="標楷體"/>
              </w:rPr>
              <w:t>在他人的協助 下，</w:t>
            </w:r>
            <w:r>
              <w:rPr>
                <w:rFonts w:ascii="標楷體" w:eastAsia="標楷體" w:hAnsi="標楷體" w:hint="eastAsia"/>
              </w:rPr>
              <w:t>大致</w:t>
            </w:r>
            <w:r w:rsidRPr="00EE0D2E">
              <w:rPr>
                <w:rFonts w:ascii="標楷體" w:eastAsia="標楷體" w:hAnsi="標楷體"/>
              </w:rPr>
              <w:t>地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依指令操作實驗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並重述實驗步驟。</w:t>
            </w:r>
            <w:r w:rsidRPr="00EE0D2E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18" w:type="dxa"/>
            <w:vAlign w:val="center"/>
          </w:tcPr>
          <w:p w14:paraId="15A84CD3" w14:textId="77777777" w:rsidR="000B2F80" w:rsidRPr="00072D27" w:rsidRDefault="000B2F80" w:rsidP="000B2F8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42718F5" w14:textId="7497E895" w:rsidR="000B2F80" w:rsidRPr="00072D27" w:rsidRDefault="000B2F80" w:rsidP="000B2F8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0B2F80" w:rsidRPr="00072D27" w14:paraId="7C81E51E" w14:textId="77777777" w:rsidTr="00D67A25">
        <w:trPr>
          <w:trHeight w:val="1664"/>
        </w:trPr>
        <w:tc>
          <w:tcPr>
            <w:tcW w:w="534" w:type="dxa"/>
            <w:vMerge/>
            <w:vAlign w:val="center"/>
          </w:tcPr>
          <w:p w14:paraId="5C225DA7" w14:textId="77777777" w:rsidR="000B2F80" w:rsidRPr="00C80783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2D6FB4D3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178BE5F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02C1370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35F269C2" w14:textId="77777777" w:rsidR="000B2F80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2FD0088D" w14:textId="2BA57F32" w:rsidR="000B2F80" w:rsidRPr="000B2F80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能依指令操作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實驗步驟，並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重述實驗步驟。</w:t>
            </w:r>
          </w:p>
        </w:tc>
        <w:tc>
          <w:tcPr>
            <w:tcW w:w="1935" w:type="dxa"/>
            <w:vAlign w:val="center"/>
          </w:tcPr>
          <w:p w14:paraId="5AE4DF9D" w14:textId="57768C01" w:rsidR="000B2F80" w:rsidRPr="00EE0D2E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能依指令操作8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實驗步驟，並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重述實驗步驟。</w:t>
            </w:r>
          </w:p>
        </w:tc>
        <w:tc>
          <w:tcPr>
            <w:tcW w:w="1935" w:type="dxa"/>
            <w:vAlign w:val="center"/>
          </w:tcPr>
          <w:p w14:paraId="19637470" w14:textId="0962994D" w:rsidR="000B2F80" w:rsidRPr="00EE0D2E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能依指令操作7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實驗步驟，並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重述實驗步驟。</w:t>
            </w:r>
          </w:p>
        </w:tc>
        <w:tc>
          <w:tcPr>
            <w:tcW w:w="1935" w:type="dxa"/>
            <w:vAlign w:val="center"/>
          </w:tcPr>
          <w:p w14:paraId="17769D78" w14:textId="2D601884" w:rsidR="000B2F80" w:rsidRPr="00EE0D2E" w:rsidRDefault="000B2F80" w:rsidP="000B2F80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在他人的鼓勵下，能依指令操作7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實驗步驟，並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重述實驗步驟。</w:t>
            </w:r>
          </w:p>
        </w:tc>
        <w:tc>
          <w:tcPr>
            <w:tcW w:w="1118" w:type="dxa"/>
            <w:vAlign w:val="center"/>
          </w:tcPr>
          <w:p w14:paraId="0D180F60" w14:textId="77777777" w:rsidR="000B2F80" w:rsidRPr="00072D27" w:rsidRDefault="000B2F80" w:rsidP="000B2F8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5A66BCA" w14:textId="6F1295DC" w:rsidR="000B2F80" w:rsidRPr="00072D27" w:rsidRDefault="000B2F80" w:rsidP="000B2F8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0B2F80" w:rsidRPr="00072D27" w14:paraId="69298F70" w14:textId="77777777" w:rsidTr="00D67A25">
        <w:trPr>
          <w:trHeight w:val="1301"/>
        </w:trPr>
        <w:tc>
          <w:tcPr>
            <w:tcW w:w="1364" w:type="dxa"/>
            <w:gridSpan w:val="2"/>
          </w:tcPr>
          <w:p w14:paraId="1E3FADB5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BF7AB56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3774A6A8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112A5F83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219EEE52" w14:textId="6C1BEA72" w:rsidR="000B2F80" w:rsidRPr="00072D27" w:rsidRDefault="000B2F80" w:rsidP="000B2F80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  <w:r w:rsidR="00E95E40">
              <w:rPr>
                <w:rFonts w:ascii="標楷體" w:eastAsia="標楷體" w:hAnsi="標楷體" w:hint="eastAsia"/>
              </w:rPr>
              <w:t>、</w:t>
            </w:r>
            <w:r w:rsidR="00E95E40" w:rsidRPr="00E95E40">
              <w:rPr>
                <w:rFonts w:ascii="標楷體" w:eastAsia="標楷體" w:hAnsi="標楷體" w:hint="eastAsia"/>
              </w:rPr>
              <w:t>實際操作</w:t>
            </w:r>
          </w:p>
        </w:tc>
      </w:tr>
      <w:tr w:rsidR="000B2F80" w:rsidRPr="00072D27" w14:paraId="69D96927" w14:textId="77777777" w:rsidTr="00D67A25">
        <w:trPr>
          <w:trHeight w:val="1407"/>
        </w:trPr>
        <w:tc>
          <w:tcPr>
            <w:tcW w:w="1364" w:type="dxa"/>
            <w:gridSpan w:val="2"/>
            <w:vAlign w:val="center"/>
          </w:tcPr>
          <w:p w14:paraId="7A7098BF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4CA0C827" w14:textId="77777777" w:rsidR="000B2F80" w:rsidRPr="00072D27" w:rsidRDefault="000B2F80" w:rsidP="000B2F80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4F2B683E" w14:textId="77777777" w:rsidR="000B2F80" w:rsidRPr="00072D27" w:rsidRDefault="000B2F80" w:rsidP="000B2F8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F4AF7D3" w14:textId="77777777" w:rsidR="000B2F80" w:rsidRPr="00072D27" w:rsidRDefault="000B2F80" w:rsidP="000B2F8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0A1249AC" w14:textId="77777777" w:rsidR="000B2F80" w:rsidRPr="00072D27" w:rsidRDefault="000B2F80" w:rsidP="000B2F8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7AA11429" w14:textId="77777777" w:rsidR="000B2F80" w:rsidRPr="00072D27" w:rsidRDefault="000B2F80" w:rsidP="000B2F8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108F7071" w14:textId="77777777" w:rsidR="000B2F80" w:rsidRPr="00072D27" w:rsidRDefault="000B2F80" w:rsidP="000B2F80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22C4AE73" w14:textId="6E6539A2" w:rsidR="00D67A25" w:rsidRDefault="00D67A25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3C60DD1C" w14:textId="77777777" w:rsidR="00D67A25" w:rsidRDefault="00D67A25" w:rsidP="00F270FD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291F5C92" w14:textId="77777777"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1E607EA2" w14:textId="75EFA478"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28413" w14:textId="77777777" w:rsidR="00795293" w:rsidRDefault="00795293" w:rsidP="00197879">
      <w:r>
        <w:separator/>
      </w:r>
    </w:p>
  </w:endnote>
  <w:endnote w:type="continuationSeparator" w:id="0">
    <w:p w14:paraId="13299DEE" w14:textId="77777777" w:rsidR="00795293" w:rsidRDefault="00795293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DFC5" w14:textId="77777777" w:rsidR="00795293" w:rsidRDefault="00795293" w:rsidP="00197879">
      <w:r>
        <w:separator/>
      </w:r>
    </w:p>
  </w:footnote>
  <w:footnote w:type="continuationSeparator" w:id="0">
    <w:p w14:paraId="6F5D026E" w14:textId="77777777" w:rsidR="00795293" w:rsidRDefault="00795293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9924B00"/>
    <w:multiLevelType w:val="hybridMultilevel"/>
    <w:tmpl w:val="2ACC24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7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F71D1A"/>
    <w:multiLevelType w:val="hybridMultilevel"/>
    <w:tmpl w:val="8A72D570"/>
    <w:lvl w:ilvl="0" w:tplc="17BE54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2004972"/>
    <w:multiLevelType w:val="hybridMultilevel"/>
    <w:tmpl w:val="48BCC374"/>
    <w:lvl w:ilvl="0" w:tplc="8354A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3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9803BBB"/>
    <w:multiLevelType w:val="hybridMultilevel"/>
    <w:tmpl w:val="48BCC374"/>
    <w:lvl w:ilvl="0" w:tplc="8354A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9B23BA3"/>
    <w:multiLevelType w:val="hybridMultilevel"/>
    <w:tmpl w:val="276248E8"/>
    <w:lvl w:ilvl="0" w:tplc="771038B6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EE1881"/>
    <w:multiLevelType w:val="hybridMultilevel"/>
    <w:tmpl w:val="7CD8D13C"/>
    <w:lvl w:ilvl="0" w:tplc="8354A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1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4"/>
  </w:num>
  <w:num w:numId="3">
    <w:abstractNumId w:val="28"/>
  </w:num>
  <w:num w:numId="4">
    <w:abstractNumId w:val="0"/>
  </w:num>
  <w:num w:numId="5">
    <w:abstractNumId w:val="2"/>
  </w:num>
  <w:num w:numId="6">
    <w:abstractNumId w:val="8"/>
  </w:num>
  <w:num w:numId="7">
    <w:abstractNumId w:val="29"/>
  </w:num>
  <w:num w:numId="8">
    <w:abstractNumId w:val="7"/>
  </w:num>
  <w:num w:numId="9">
    <w:abstractNumId w:val="34"/>
  </w:num>
  <w:num w:numId="10">
    <w:abstractNumId w:val="12"/>
  </w:num>
  <w:num w:numId="11">
    <w:abstractNumId w:val="25"/>
  </w:num>
  <w:num w:numId="12">
    <w:abstractNumId w:val="15"/>
  </w:num>
  <w:num w:numId="13">
    <w:abstractNumId w:val="40"/>
  </w:num>
  <w:num w:numId="14">
    <w:abstractNumId w:val="16"/>
  </w:num>
  <w:num w:numId="15">
    <w:abstractNumId w:val="6"/>
  </w:num>
  <w:num w:numId="16">
    <w:abstractNumId w:val="1"/>
  </w:num>
  <w:num w:numId="17">
    <w:abstractNumId w:val="27"/>
  </w:num>
  <w:num w:numId="18">
    <w:abstractNumId w:val="22"/>
  </w:num>
  <w:num w:numId="19">
    <w:abstractNumId w:val="41"/>
  </w:num>
  <w:num w:numId="20">
    <w:abstractNumId w:val="38"/>
  </w:num>
  <w:num w:numId="21">
    <w:abstractNumId w:val="11"/>
  </w:num>
  <w:num w:numId="22">
    <w:abstractNumId w:val="5"/>
  </w:num>
  <w:num w:numId="23">
    <w:abstractNumId w:val="17"/>
  </w:num>
  <w:num w:numId="24">
    <w:abstractNumId w:val="36"/>
  </w:num>
  <w:num w:numId="25">
    <w:abstractNumId w:val="31"/>
  </w:num>
  <w:num w:numId="26">
    <w:abstractNumId w:val="19"/>
  </w:num>
  <w:num w:numId="27">
    <w:abstractNumId w:val="37"/>
  </w:num>
  <w:num w:numId="28">
    <w:abstractNumId w:val="9"/>
  </w:num>
  <w:num w:numId="29">
    <w:abstractNumId w:val="10"/>
  </w:num>
  <w:num w:numId="30">
    <w:abstractNumId w:val="14"/>
  </w:num>
  <w:num w:numId="31">
    <w:abstractNumId w:val="35"/>
  </w:num>
  <w:num w:numId="32">
    <w:abstractNumId w:val="24"/>
  </w:num>
  <w:num w:numId="33">
    <w:abstractNumId w:val="18"/>
  </w:num>
  <w:num w:numId="34">
    <w:abstractNumId w:val="33"/>
  </w:num>
  <w:num w:numId="35">
    <w:abstractNumId w:val="21"/>
  </w:num>
  <w:num w:numId="36">
    <w:abstractNumId w:val="23"/>
  </w:num>
  <w:num w:numId="37">
    <w:abstractNumId w:val="32"/>
  </w:num>
  <w:num w:numId="38">
    <w:abstractNumId w:val="3"/>
  </w:num>
  <w:num w:numId="39">
    <w:abstractNumId w:val="13"/>
  </w:num>
  <w:num w:numId="40">
    <w:abstractNumId w:val="26"/>
  </w:num>
  <w:num w:numId="41">
    <w:abstractNumId w:val="20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4176"/>
    <w:rsid w:val="00004EB8"/>
    <w:rsid w:val="000263C5"/>
    <w:rsid w:val="00037CF0"/>
    <w:rsid w:val="000535DF"/>
    <w:rsid w:val="000826D2"/>
    <w:rsid w:val="000873BA"/>
    <w:rsid w:val="000873CC"/>
    <w:rsid w:val="00097EC3"/>
    <w:rsid w:val="000A1141"/>
    <w:rsid w:val="000A2EEA"/>
    <w:rsid w:val="000A756F"/>
    <w:rsid w:val="000B2F80"/>
    <w:rsid w:val="000B321A"/>
    <w:rsid w:val="000C338C"/>
    <w:rsid w:val="000C5DF4"/>
    <w:rsid w:val="000C5FA0"/>
    <w:rsid w:val="000C6456"/>
    <w:rsid w:val="000C6F87"/>
    <w:rsid w:val="000E7DFB"/>
    <w:rsid w:val="000F24E3"/>
    <w:rsid w:val="000F6B3B"/>
    <w:rsid w:val="00101F50"/>
    <w:rsid w:val="001152CD"/>
    <w:rsid w:val="0011759A"/>
    <w:rsid w:val="00120F5D"/>
    <w:rsid w:val="00121681"/>
    <w:rsid w:val="001229A9"/>
    <w:rsid w:val="001236A1"/>
    <w:rsid w:val="0013256C"/>
    <w:rsid w:val="001437BC"/>
    <w:rsid w:val="00143EC0"/>
    <w:rsid w:val="00155979"/>
    <w:rsid w:val="00156792"/>
    <w:rsid w:val="001734AA"/>
    <w:rsid w:val="00177AE6"/>
    <w:rsid w:val="00183342"/>
    <w:rsid w:val="001852D3"/>
    <w:rsid w:val="001873E6"/>
    <w:rsid w:val="00191228"/>
    <w:rsid w:val="00194D1C"/>
    <w:rsid w:val="00197879"/>
    <w:rsid w:val="001B094D"/>
    <w:rsid w:val="001B239D"/>
    <w:rsid w:val="001B6F8D"/>
    <w:rsid w:val="001C2A27"/>
    <w:rsid w:val="001C41C4"/>
    <w:rsid w:val="001D0BB5"/>
    <w:rsid w:val="001D3A94"/>
    <w:rsid w:val="001F7F55"/>
    <w:rsid w:val="002001F6"/>
    <w:rsid w:val="0020123A"/>
    <w:rsid w:val="00204FD5"/>
    <w:rsid w:val="00205C77"/>
    <w:rsid w:val="00210794"/>
    <w:rsid w:val="0021433A"/>
    <w:rsid w:val="002144C3"/>
    <w:rsid w:val="00220E4E"/>
    <w:rsid w:val="00225D95"/>
    <w:rsid w:val="00240363"/>
    <w:rsid w:val="00241BCE"/>
    <w:rsid w:val="002541B1"/>
    <w:rsid w:val="0025541A"/>
    <w:rsid w:val="0025663A"/>
    <w:rsid w:val="00256EA9"/>
    <w:rsid w:val="0027057C"/>
    <w:rsid w:val="00272D77"/>
    <w:rsid w:val="00274FAB"/>
    <w:rsid w:val="00275228"/>
    <w:rsid w:val="00280A1D"/>
    <w:rsid w:val="0028278B"/>
    <w:rsid w:val="002829DB"/>
    <w:rsid w:val="0028421A"/>
    <w:rsid w:val="002934D1"/>
    <w:rsid w:val="0029482A"/>
    <w:rsid w:val="00295237"/>
    <w:rsid w:val="00296F90"/>
    <w:rsid w:val="002A0465"/>
    <w:rsid w:val="002A2B06"/>
    <w:rsid w:val="002A3684"/>
    <w:rsid w:val="002A5C3A"/>
    <w:rsid w:val="002B275E"/>
    <w:rsid w:val="002B5D24"/>
    <w:rsid w:val="002C09C9"/>
    <w:rsid w:val="002F1B15"/>
    <w:rsid w:val="002F52E2"/>
    <w:rsid w:val="003104F4"/>
    <w:rsid w:val="0032742F"/>
    <w:rsid w:val="00327E69"/>
    <w:rsid w:val="0035601E"/>
    <w:rsid w:val="00361F21"/>
    <w:rsid w:val="00367631"/>
    <w:rsid w:val="00367782"/>
    <w:rsid w:val="003763FB"/>
    <w:rsid w:val="0038369C"/>
    <w:rsid w:val="003877AC"/>
    <w:rsid w:val="00392F1F"/>
    <w:rsid w:val="003A40C8"/>
    <w:rsid w:val="003B2376"/>
    <w:rsid w:val="003B57D7"/>
    <w:rsid w:val="003C050D"/>
    <w:rsid w:val="003C363C"/>
    <w:rsid w:val="003C3C09"/>
    <w:rsid w:val="003D120A"/>
    <w:rsid w:val="003D4C19"/>
    <w:rsid w:val="003D4C6B"/>
    <w:rsid w:val="003D6610"/>
    <w:rsid w:val="003E08FB"/>
    <w:rsid w:val="003E499C"/>
    <w:rsid w:val="003F1037"/>
    <w:rsid w:val="00402FC7"/>
    <w:rsid w:val="004031DF"/>
    <w:rsid w:val="00412484"/>
    <w:rsid w:val="00421D7C"/>
    <w:rsid w:val="00424379"/>
    <w:rsid w:val="00424B51"/>
    <w:rsid w:val="004356B5"/>
    <w:rsid w:val="00440E45"/>
    <w:rsid w:val="00447C67"/>
    <w:rsid w:val="0046065A"/>
    <w:rsid w:val="00466C9F"/>
    <w:rsid w:val="004717BD"/>
    <w:rsid w:val="00471C35"/>
    <w:rsid w:val="00480ECA"/>
    <w:rsid w:val="004A21FA"/>
    <w:rsid w:val="004A7038"/>
    <w:rsid w:val="004B0A86"/>
    <w:rsid w:val="004B4BBC"/>
    <w:rsid w:val="004C35A1"/>
    <w:rsid w:val="004C3EB6"/>
    <w:rsid w:val="004C3F19"/>
    <w:rsid w:val="004C6FC3"/>
    <w:rsid w:val="004D36B2"/>
    <w:rsid w:val="004E03A1"/>
    <w:rsid w:val="004E0720"/>
    <w:rsid w:val="004E08EF"/>
    <w:rsid w:val="004E5609"/>
    <w:rsid w:val="004F4B41"/>
    <w:rsid w:val="00500E92"/>
    <w:rsid w:val="00504A15"/>
    <w:rsid w:val="00515720"/>
    <w:rsid w:val="00517035"/>
    <w:rsid w:val="00520A81"/>
    <w:rsid w:val="00520B2F"/>
    <w:rsid w:val="00522731"/>
    <w:rsid w:val="005227C1"/>
    <w:rsid w:val="00524EDA"/>
    <w:rsid w:val="00526D20"/>
    <w:rsid w:val="00526E81"/>
    <w:rsid w:val="00534A7E"/>
    <w:rsid w:val="0056069A"/>
    <w:rsid w:val="00561F38"/>
    <w:rsid w:val="00566CA8"/>
    <w:rsid w:val="0057472B"/>
    <w:rsid w:val="005766A2"/>
    <w:rsid w:val="00585841"/>
    <w:rsid w:val="00587EC7"/>
    <w:rsid w:val="005923D4"/>
    <w:rsid w:val="00596877"/>
    <w:rsid w:val="00596AB1"/>
    <w:rsid w:val="005A3435"/>
    <w:rsid w:val="005A4045"/>
    <w:rsid w:val="005A5C3C"/>
    <w:rsid w:val="005B1135"/>
    <w:rsid w:val="005B1D7F"/>
    <w:rsid w:val="005B4B05"/>
    <w:rsid w:val="005B7AD3"/>
    <w:rsid w:val="005C4636"/>
    <w:rsid w:val="005E0D91"/>
    <w:rsid w:val="005E53D9"/>
    <w:rsid w:val="005E703B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650B"/>
    <w:rsid w:val="0064798E"/>
    <w:rsid w:val="006527CD"/>
    <w:rsid w:val="0066246E"/>
    <w:rsid w:val="006642F6"/>
    <w:rsid w:val="00676A01"/>
    <w:rsid w:val="0067772B"/>
    <w:rsid w:val="00677CCB"/>
    <w:rsid w:val="006811B8"/>
    <w:rsid w:val="00681B03"/>
    <w:rsid w:val="006836D5"/>
    <w:rsid w:val="00684DF2"/>
    <w:rsid w:val="00687E22"/>
    <w:rsid w:val="0069043A"/>
    <w:rsid w:val="00691F4D"/>
    <w:rsid w:val="006940EB"/>
    <w:rsid w:val="00695CF0"/>
    <w:rsid w:val="006B296D"/>
    <w:rsid w:val="006B57AD"/>
    <w:rsid w:val="006B7C99"/>
    <w:rsid w:val="006C09D1"/>
    <w:rsid w:val="006C4C2C"/>
    <w:rsid w:val="006C757D"/>
    <w:rsid w:val="006E4D67"/>
    <w:rsid w:val="006F3E16"/>
    <w:rsid w:val="006F5811"/>
    <w:rsid w:val="006F5CFF"/>
    <w:rsid w:val="007024A7"/>
    <w:rsid w:val="007042CD"/>
    <w:rsid w:val="00705815"/>
    <w:rsid w:val="00720B90"/>
    <w:rsid w:val="00721E39"/>
    <w:rsid w:val="00724073"/>
    <w:rsid w:val="00727C02"/>
    <w:rsid w:val="00731346"/>
    <w:rsid w:val="00740820"/>
    <w:rsid w:val="007453DD"/>
    <w:rsid w:val="007514CC"/>
    <w:rsid w:val="007613C1"/>
    <w:rsid w:val="007811CF"/>
    <w:rsid w:val="00784321"/>
    <w:rsid w:val="00785A0C"/>
    <w:rsid w:val="00795293"/>
    <w:rsid w:val="00795E95"/>
    <w:rsid w:val="00796A57"/>
    <w:rsid w:val="007A1F18"/>
    <w:rsid w:val="007A3CA4"/>
    <w:rsid w:val="007A3E6E"/>
    <w:rsid w:val="007A6772"/>
    <w:rsid w:val="007B10AA"/>
    <w:rsid w:val="007B7E0D"/>
    <w:rsid w:val="007C3732"/>
    <w:rsid w:val="007C3CA8"/>
    <w:rsid w:val="007D16BA"/>
    <w:rsid w:val="007D55B0"/>
    <w:rsid w:val="007D6578"/>
    <w:rsid w:val="007F5D42"/>
    <w:rsid w:val="008130B2"/>
    <w:rsid w:val="00815719"/>
    <w:rsid w:val="00823A8C"/>
    <w:rsid w:val="00846444"/>
    <w:rsid w:val="00851682"/>
    <w:rsid w:val="008540C3"/>
    <w:rsid w:val="00863DAA"/>
    <w:rsid w:val="008672B7"/>
    <w:rsid w:val="00867F12"/>
    <w:rsid w:val="008736AE"/>
    <w:rsid w:val="00882CF9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0BD3"/>
    <w:rsid w:val="008D128A"/>
    <w:rsid w:val="008D308E"/>
    <w:rsid w:val="008D6762"/>
    <w:rsid w:val="008F18DA"/>
    <w:rsid w:val="008F599B"/>
    <w:rsid w:val="00904150"/>
    <w:rsid w:val="009044DC"/>
    <w:rsid w:val="00912243"/>
    <w:rsid w:val="0093528B"/>
    <w:rsid w:val="00943D71"/>
    <w:rsid w:val="00950444"/>
    <w:rsid w:val="00950D55"/>
    <w:rsid w:val="009623B6"/>
    <w:rsid w:val="00965E9F"/>
    <w:rsid w:val="0096640F"/>
    <w:rsid w:val="0097268D"/>
    <w:rsid w:val="00977F9D"/>
    <w:rsid w:val="009833F1"/>
    <w:rsid w:val="0099007D"/>
    <w:rsid w:val="00992C6F"/>
    <w:rsid w:val="009A09FF"/>
    <w:rsid w:val="009A6F94"/>
    <w:rsid w:val="009B23AD"/>
    <w:rsid w:val="009B62C7"/>
    <w:rsid w:val="009B756C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4ED"/>
    <w:rsid w:val="00A30EF8"/>
    <w:rsid w:val="00A33680"/>
    <w:rsid w:val="00A3551A"/>
    <w:rsid w:val="00A504D2"/>
    <w:rsid w:val="00A625ED"/>
    <w:rsid w:val="00A71059"/>
    <w:rsid w:val="00A77F31"/>
    <w:rsid w:val="00AA7240"/>
    <w:rsid w:val="00AB1886"/>
    <w:rsid w:val="00AB25C8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43A5"/>
    <w:rsid w:val="00AF5B4D"/>
    <w:rsid w:val="00B00E68"/>
    <w:rsid w:val="00B027B9"/>
    <w:rsid w:val="00B059C6"/>
    <w:rsid w:val="00B066FF"/>
    <w:rsid w:val="00B07BC6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734D"/>
    <w:rsid w:val="00B67905"/>
    <w:rsid w:val="00B8029B"/>
    <w:rsid w:val="00B814DD"/>
    <w:rsid w:val="00B8355B"/>
    <w:rsid w:val="00B83F7F"/>
    <w:rsid w:val="00B906B4"/>
    <w:rsid w:val="00B91015"/>
    <w:rsid w:val="00B94245"/>
    <w:rsid w:val="00BB1ABE"/>
    <w:rsid w:val="00BB6CF8"/>
    <w:rsid w:val="00BB7AC9"/>
    <w:rsid w:val="00BC217C"/>
    <w:rsid w:val="00BC3C9F"/>
    <w:rsid w:val="00BD37BB"/>
    <w:rsid w:val="00BD5197"/>
    <w:rsid w:val="00BE0F7F"/>
    <w:rsid w:val="00BE1242"/>
    <w:rsid w:val="00BE1A7D"/>
    <w:rsid w:val="00BE5ADA"/>
    <w:rsid w:val="00BF2144"/>
    <w:rsid w:val="00BF5621"/>
    <w:rsid w:val="00C038AC"/>
    <w:rsid w:val="00C135EC"/>
    <w:rsid w:val="00C14BFB"/>
    <w:rsid w:val="00C21664"/>
    <w:rsid w:val="00C321E6"/>
    <w:rsid w:val="00C37AA4"/>
    <w:rsid w:val="00C42090"/>
    <w:rsid w:val="00C64A3F"/>
    <w:rsid w:val="00C673D7"/>
    <w:rsid w:val="00C714C2"/>
    <w:rsid w:val="00C72DA6"/>
    <w:rsid w:val="00C77727"/>
    <w:rsid w:val="00C81316"/>
    <w:rsid w:val="00C81C20"/>
    <w:rsid w:val="00C83871"/>
    <w:rsid w:val="00C839FB"/>
    <w:rsid w:val="00C86677"/>
    <w:rsid w:val="00C873DD"/>
    <w:rsid w:val="00C91502"/>
    <w:rsid w:val="00C91BF1"/>
    <w:rsid w:val="00C946C7"/>
    <w:rsid w:val="00C95076"/>
    <w:rsid w:val="00C97D73"/>
    <w:rsid w:val="00CB3E0E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71B0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57963"/>
    <w:rsid w:val="00D579EB"/>
    <w:rsid w:val="00D60382"/>
    <w:rsid w:val="00D60C5B"/>
    <w:rsid w:val="00D62ED0"/>
    <w:rsid w:val="00D67A25"/>
    <w:rsid w:val="00D70ACA"/>
    <w:rsid w:val="00D836B4"/>
    <w:rsid w:val="00D84768"/>
    <w:rsid w:val="00D87464"/>
    <w:rsid w:val="00D9429A"/>
    <w:rsid w:val="00DA403F"/>
    <w:rsid w:val="00DB4676"/>
    <w:rsid w:val="00DB6D45"/>
    <w:rsid w:val="00DC1FA8"/>
    <w:rsid w:val="00DC58E1"/>
    <w:rsid w:val="00DC779B"/>
    <w:rsid w:val="00DD3EC4"/>
    <w:rsid w:val="00DD5E34"/>
    <w:rsid w:val="00DE132D"/>
    <w:rsid w:val="00DE5BAD"/>
    <w:rsid w:val="00DF19B0"/>
    <w:rsid w:val="00DF31DB"/>
    <w:rsid w:val="00E00D02"/>
    <w:rsid w:val="00E06B01"/>
    <w:rsid w:val="00E1043D"/>
    <w:rsid w:val="00E148DC"/>
    <w:rsid w:val="00E1773A"/>
    <w:rsid w:val="00E20462"/>
    <w:rsid w:val="00E2463B"/>
    <w:rsid w:val="00E2466C"/>
    <w:rsid w:val="00E42F24"/>
    <w:rsid w:val="00E50645"/>
    <w:rsid w:val="00E51544"/>
    <w:rsid w:val="00E631C2"/>
    <w:rsid w:val="00E65B7D"/>
    <w:rsid w:val="00E65DAE"/>
    <w:rsid w:val="00E75571"/>
    <w:rsid w:val="00E7579B"/>
    <w:rsid w:val="00E779C7"/>
    <w:rsid w:val="00E81D5F"/>
    <w:rsid w:val="00E95E40"/>
    <w:rsid w:val="00E97A0A"/>
    <w:rsid w:val="00EA1152"/>
    <w:rsid w:val="00EA5B05"/>
    <w:rsid w:val="00EB2995"/>
    <w:rsid w:val="00EB45E9"/>
    <w:rsid w:val="00ED0966"/>
    <w:rsid w:val="00EE0220"/>
    <w:rsid w:val="00EE0AB7"/>
    <w:rsid w:val="00EE2362"/>
    <w:rsid w:val="00EF0390"/>
    <w:rsid w:val="00EF2210"/>
    <w:rsid w:val="00EF42CD"/>
    <w:rsid w:val="00EF5D56"/>
    <w:rsid w:val="00F06DFE"/>
    <w:rsid w:val="00F13D1B"/>
    <w:rsid w:val="00F17CD8"/>
    <w:rsid w:val="00F22885"/>
    <w:rsid w:val="00F2616A"/>
    <w:rsid w:val="00F270FD"/>
    <w:rsid w:val="00F35870"/>
    <w:rsid w:val="00F366C3"/>
    <w:rsid w:val="00F41FF7"/>
    <w:rsid w:val="00F46C32"/>
    <w:rsid w:val="00F51115"/>
    <w:rsid w:val="00F629E0"/>
    <w:rsid w:val="00F71E50"/>
    <w:rsid w:val="00F722AC"/>
    <w:rsid w:val="00F7780A"/>
    <w:rsid w:val="00F80358"/>
    <w:rsid w:val="00F825E7"/>
    <w:rsid w:val="00F950A6"/>
    <w:rsid w:val="00FA00CE"/>
    <w:rsid w:val="00FA4005"/>
    <w:rsid w:val="00FA41A1"/>
    <w:rsid w:val="00FA6C3E"/>
    <w:rsid w:val="00FB3B2D"/>
    <w:rsid w:val="00FB72EE"/>
    <w:rsid w:val="00FC0078"/>
    <w:rsid w:val="00FC0B23"/>
    <w:rsid w:val="00FC3E32"/>
    <w:rsid w:val="00FC7A1C"/>
    <w:rsid w:val="00FD0D39"/>
    <w:rsid w:val="00FD7029"/>
    <w:rsid w:val="00FE58C7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D0CDFC9"/>
  <w15:docId w15:val="{B99072F7-3C76-4A3E-B120-02F4D4AA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B2F99-8DAF-4352-B47D-0A2469D1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1021</Words>
  <Characters>5823</Characters>
  <Application>Microsoft Office Word</Application>
  <DocSecurity>0</DocSecurity>
  <Lines>48</Lines>
  <Paragraphs>13</Paragraphs>
  <ScaleCrop>false</ScaleCrop>
  <Company>NAER</Company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Hsien Hsien</cp:lastModifiedBy>
  <cp:revision>10</cp:revision>
  <cp:lastPrinted>2021-03-03T04:39:00Z</cp:lastPrinted>
  <dcterms:created xsi:type="dcterms:W3CDTF">2024-06-08T13:23:00Z</dcterms:created>
  <dcterms:modified xsi:type="dcterms:W3CDTF">2026-06-04T00:55:00Z</dcterms:modified>
</cp:coreProperties>
</file>